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65B" w:rsidRDefault="00167A17">
      <w:pPr>
        <w:spacing w:line="440" w:lineRule="exact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5 铺满金色巴掌的水泥道</w:t>
      </w:r>
    </w:p>
    <w:p w:rsidR="00BE565B" w:rsidRDefault="00167A17">
      <w:pPr>
        <w:spacing w:line="440" w:lineRule="exact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【教学目标】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1.会认“洼、印”等6个生字，会写“铺、泥”等13个生字。正确读写“排列、规则”等词语。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2.正确、流利、有感情地朗读课文。读懂课文内容，体会并描述“我”在铺满金色巴掌的水泥道上行走的情形。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3.通过本课的学习，激发学生热爱大自然的感情和渴望了解大自然、走进大自然的愿望。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【教学重点】 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通过对内容的理解，学生能够增强对大自然热爱的感情，体验大自然给人们生活带来的快乐，增强观察自然、了解自然的意识。</w:t>
      </w:r>
    </w:p>
    <w:p w:rsidR="00BE565B" w:rsidRDefault="00167A17">
      <w:pPr>
        <w:spacing w:line="440" w:lineRule="exact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【教学难点】 </w:t>
      </w:r>
    </w:p>
    <w:p w:rsidR="00BE565B" w:rsidRDefault="00167A17">
      <w:pPr>
        <w:spacing w:line="440" w:lineRule="exact"/>
        <w:ind w:left="36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1.学习课文内容，体会作者对大自然的喜爱之情；体会细致观察的重要性，懂得只有细心地观察，才能发现事物的本质，才能发现生活中的美。</w:t>
      </w:r>
    </w:p>
    <w:p w:rsidR="00BE565B" w:rsidRDefault="00167A17">
      <w:pPr>
        <w:spacing w:line="440" w:lineRule="exact"/>
        <w:ind w:left="36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2.学习作者善于观察事物，养成认真观察的好习惯。</w:t>
      </w:r>
    </w:p>
    <w:p w:rsidR="00BE565B" w:rsidRDefault="00167A17">
      <w:pPr>
        <w:spacing w:line="440" w:lineRule="exac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【教学课时】</w:t>
      </w:r>
      <w:r>
        <w:rPr>
          <w:rFonts w:ascii="宋体" w:eastAsia="宋体" w:hAnsi="宋体" w:cs="宋体" w:hint="eastAsia"/>
          <w:sz w:val="24"/>
        </w:rPr>
        <w:t>2课时</w:t>
      </w:r>
    </w:p>
    <w:p w:rsidR="00BE565B" w:rsidRDefault="00167A17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第一课时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【课时目标】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1.会认“洼、印”等6个生字，会写“铺、泥”等13个生字。正确读写“排列、规则”等词语。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2.读课文，初步了解课文内容。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多媒体课件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a8"/>
        <w:tblW w:w="8522" w:type="dxa"/>
        <w:tblLayout w:type="fixed"/>
        <w:tblLook w:val="04A0"/>
      </w:tblPr>
      <w:tblGrid>
        <w:gridCol w:w="6496"/>
        <w:gridCol w:w="2026"/>
      </w:tblGrid>
      <w:tr w:rsidR="00BE565B">
        <w:tc>
          <w:tcPr>
            <w:tcW w:w="6496" w:type="dxa"/>
          </w:tcPr>
          <w:p w:rsidR="00BE565B" w:rsidRDefault="00167A17">
            <w:pPr>
              <w:spacing w:line="440" w:lineRule="exact"/>
              <w:ind w:firstLineChars="300" w:firstLine="723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>一、出示图片，导入新课。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出示图片：法国梧桐树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（课件出示2）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　同学们，见过这种植物吗？对，它就是法国梧桐树。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2.交流收集到的资料。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（课件出示3）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法国梧桐树，大乔木，高可达20-30m,树冠阔钟形；干皮灰褐色至灰白色，呈薄片状剥落。幼枝、幼叶密生褐色星状毛。叶掌状，花黄绿色。多数坚果聚全叶球形，3-6球成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lastRenderedPageBreak/>
              <w:t>一串，呈刺毛状，果柄长而下垂。花期4-5月；果9-10月成熟。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它适应性强，又耐修剪整形，对多种有毒气体抗性较强，并能吸收有害气体，广泛应用于城市绿化，是世界著名的优良庭荫树和行道树。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3.谈话导题。</w:t>
            </w:r>
          </w:p>
          <w:p w:rsidR="00BE565B" w:rsidRDefault="00167A17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这节课我们要学习的课文就与法国梧桐树有着密切的联系，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板书课题：铺满金色巴掌的水泥道。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（1）质疑：读了课题，你有什么疑问？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　  疏疑：巴掌为什么是金色的？水泥道上怎么会铺满金色巴掌？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（2）联系对梧桐树的介绍，请你把梧桐树和巴掌连起来，说一句话。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预设：秋天到了，巴掌似的树叶从梧桐树上纷纷落下。</w:t>
            </w:r>
          </w:p>
          <w:p w:rsidR="00BE565B" w:rsidRDefault="00167A17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>二、学习生字、认读新词。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 读准生字字音，在课文中圈划出生字，再读读由生字组成的词语，理解词义。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2.检查字词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（1）出示生字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（课件出示4：生字）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pū ní jīnɡ jǐn yuàn yìn pái liè ɡuī zé luàn zōng chí 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铺 泥  晶  紧   院  印  排  列  规  则  乱   棕  迟  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 指名领读，正音。</w:t>
            </w:r>
          </w:p>
          <w:p w:rsidR="00BE565B" w:rsidRDefault="00167A17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“则”是平舌音，“迟”是翘舌音。</w:t>
            </w:r>
          </w:p>
          <w:p w:rsidR="00BE565B" w:rsidRDefault="00167A17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“紧、院、乱”是前鼻音，“晶”是后鼻音。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（2）出示新词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（课件出示5：词语）</w:t>
            </w:r>
          </w:p>
          <w:p w:rsidR="00BE565B" w:rsidRDefault="00167A17">
            <w:pPr>
              <w:spacing w:line="440" w:lineRule="exact"/>
              <w:ind w:firstLineChars="300" w:firstLine="72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wā  yìn  línɡ  zēnɡ  zōnɡ      xuē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水洼  印着  凌乱  增添  棕红色  雨靴   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自由读，指名读，相机正音：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“增、棕”是平舌音，“印”是前鼻音，“凌”是后鼻音。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3.自由练读。开火车读。</w:t>
            </w:r>
          </w:p>
          <w:p w:rsidR="00BE565B" w:rsidRDefault="00167A17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4.去掉拼音谁能读好它们，试试看。指名读。齐读。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lastRenderedPageBreak/>
              <w:t>5.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（课件出示6）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下面加点的词语，你是用什么方法理解的？交流一下。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（1）啊！多么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  <w:em w:val="dot"/>
              </w:rPr>
              <w:t>明朗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的天空。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（2）每一片法国梧桐树的落叶，都像一个金色的小巴掌，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熨帖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地、平展地粘在水泥道上。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（3）它们排列得并不规则，甚至有些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凌乱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预设：我用联系上文的方法理解“明朗”就是“晴朗”的意思，因为上一个自然段有句话“天开始放晴了”。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预设：“熨帖”就是紧贴的意思。我是通过查字典查到的。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预设：“凌乱”就是“杂乱无条理”的意思，我是通过上文的“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它们排列得并不整齐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”。</w:t>
            </w:r>
          </w:p>
          <w:p w:rsidR="00BE565B" w:rsidRDefault="00167A17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>三、初读课文，了解内容。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1. 自由读课文，标画自然段，思考每一个自然段讲了什么内容。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2. 给课文分段，理清层次。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（课件出示7）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　　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全文共十一个自然段，可分三部分。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第一段（第1自然段）：一夜秋风，一夜秋雨。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第二段（第2至9自然段）：“我”在上学路上看到的情景——铺满金色巴掌的水泥道。</w:t>
            </w:r>
          </w:p>
          <w:p w:rsidR="00BE565B" w:rsidRDefault="00167A17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第三段（第10至11自然段）：门前的水泥道真美啊。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3. 熟读课文。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b/>
                <w:color w:val="00B050"/>
                <w:sz w:val="24"/>
              </w:rPr>
            </w:pPr>
            <w:r>
              <w:rPr>
                <w:rFonts w:ascii="宋体" w:eastAsia="宋体" w:hAnsi="宋体" w:cs="宋体"/>
                <w:b/>
                <w:color w:val="FF00FF"/>
                <w:sz w:val="24"/>
              </w:rPr>
              <w:t xml:space="preserve">  </w:t>
            </w:r>
            <w:r>
              <w:rPr>
                <w:rFonts w:ascii="宋体" w:eastAsia="宋体" w:hAnsi="宋体" w:cs="宋体"/>
                <w:b/>
                <w:color w:val="00B05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 xml:space="preserve"> 四</w:t>
            </w:r>
            <w:r>
              <w:rPr>
                <w:rFonts w:ascii="宋体" w:eastAsia="宋体" w:hAnsi="宋体" w:cs="宋体"/>
                <w:b/>
                <w:color w:val="00B050"/>
                <w:sz w:val="24"/>
              </w:rPr>
              <w:t>．识记生字，写字指导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/>
                <w:color w:val="00B050"/>
                <w:sz w:val="24"/>
              </w:rPr>
              <w:t>1.</w:t>
            </w:r>
            <w:r>
              <w:rPr>
                <w:rFonts w:ascii="宋体" w:eastAsia="宋体" w:hAnsi="宋体" w:cs="宋体"/>
                <w:b/>
                <w:bCs/>
                <w:color w:val="0000FF"/>
                <w:sz w:val="24"/>
              </w:rPr>
              <w:t>（课件出示</w:t>
            </w:r>
            <w:r>
              <w:rPr>
                <w:rFonts w:ascii="宋体" w:hAnsi="宋体" w:cs="宋体" w:hint="eastAsia"/>
                <w:b/>
                <w:bCs/>
                <w:color w:val="0000FF"/>
                <w:sz w:val="24"/>
              </w:rPr>
              <w:t>8</w:t>
            </w:r>
            <w:r>
              <w:rPr>
                <w:rFonts w:ascii="宋体" w:eastAsia="宋体" w:hAnsi="宋体" w:cs="宋体"/>
                <w:b/>
                <w:bCs/>
                <w:color w:val="0000FF"/>
                <w:sz w:val="24"/>
              </w:rPr>
              <w:t>）</w:t>
            </w:r>
            <w:r>
              <w:rPr>
                <w:rFonts w:ascii="宋体" w:eastAsia="宋体" w:hAnsi="宋体" w:cs="宋体"/>
                <w:color w:val="00B050"/>
                <w:sz w:val="24"/>
              </w:rPr>
              <w:t>出示生字</w:t>
            </w:r>
            <w:r>
              <w:rPr>
                <w:rFonts w:ascii="宋体" w:hAnsi="宋体" w:cs="宋体" w:hint="eastAsia"/>
                <w:color w:val="00B050"/>
                <w:sz w:val="24"/>
              </w:rPr>
              <w:t>田字格课件</w:t>
            </w:r>
            <w:r>
              <w:rPr>
                <w:rFonts w:ascii="宋体" w:eastAsia="宋体" w:hAnsi="宋体" w:cs="宋体"/>
                <w:color w:val="00B050"/>
                <w:sz w:val="24"/>
              </w:rPr>
              <w:t>：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铺 泥 晶 紧 院 印 排 列 规 则 乱 棕 迟</w:t>
            </w:r>
          </w:p>
          <w:p w:rsidR="00BE565B" w:rsidRDefault="00167A17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/>
                <w:color w:val="00B050"/>
                <w:sz w:val="24"/>
              </w:rPr>
              <w:t>2.仔细观察，分析字形，说说有什么好办法记住它？</w:t>
            </w:r>
          </w:p>
          <w:p w:rsidR="00BE565B" w:rsidRDefault="00167A17">
            <w:pPr>
              <w:pStyle w:val="20"/>
              <w:spacing w:line="440" w:lineRule="exact"/>
              <w:ind w:firstLineChars="200" w:firstLine="480"/>
              <w:jc w:val="left"/>
              <w:rPr>
                <w:rStyle w:val="200"/>
                <w:rFonts w:hint="default"/>
                <w:color w:val="00B050"/>
                <w:sz w:val="24"/>
                <w:lang w:eastAsia="en-US"/>
              </w:rPr>
            </w:pPr>
            <w:r>
              <w:rPr>
                <w:rStyle w:val="200"/>
                <w:color w:val="00B050"/>
                <w:sz w:val="24"/>
                <w:lang w:val="zh-TW"/>
              </w:rPr>
              <w:t>（</w:t>
            </w:r>
            <w:r>
              <w:rPr>
                <w:rStyle w:val="200"/>
                <w:color w:val="00B050"/>
                <w:sz w:val="24"/>
              </w:rPr>
              <w:t>1</w:t>
            </w:r>
            <w:r>
              <w:rPr>
                <w:rStyle w:val="200"/>
                <w:color w:val="00B050"/>
                <w:sz w:val="24"/>
                <w:lang w:val="zh-TW"/>
              </w:rPr>
              <w:t>）</w:t>
            </w:r>
            <w:r>
              <w:rPr>
                <w:rStyle w:val="200"/>
                <w:color w:val="00B050"/>
                <w:sz w:val="24"/>
                <w:lang w:val="zh-TW" w:eastAsia="zh-TW"/>
              </w:rPr>
              <w:t>形声</w:t>
            </w:r>
            <w:r>
              <w:rPr>
                <w:rStyle w:val="200"/>
                <w:color w:val="00B050"/>
                <w:sz w:val="24"/>
                <w:lang w:val="zh-TW"/>
              </w:rPr>
              <w:t>字构字规律</w:t>
            </w:r>
            <w:r>
              <w:rPr>
                <w:rStyle w:val="200"/>
                <w:color w:val="00B050"/>
                <w:sz w:val="24"/>
                <w:lang w:val="zh-TW" w:eastAsia="zh-TW"/>
              </w:rPr>
              <w:t>识</w:t>
            </w:r>
            <w:r>
              <w:rPr>
                <w:rStyle w:val="200"/>
                <w:color w:val="00B050"/>
                <w:sz w:val="24"/>
                <w:lang w:val="zh-TW"/>
              </w:rPr>
              <w:t>字</w:t>
            </w:r>
            <w:r>
              <w:rPr>
                <w:rStyle w:val="200"/>
                <w:color w:val="00B050"/>
                <w:sz w:val="24"/>
                <w:lang w:val="zh-TW" w:eastAsia="zh-TW"/>
              </w:rPr>
              <w:t>：</w:t>
            </w:r>
            <w:r>
              <w:rPr>
                <w:rStyle w:val="200"/>
                <w:color w:val="00B050"/>
                <w:sz w:val="24"/>
                <w:lang w:val="zh-TW"/>
              </w:rPr>
              <w:t>铺、泥、院、列、棕、迟。如“铺”，“钅”是形旁表义，表示这个字和金属有关，“甫”是声旁，表音。</w:t>
            </w:r>
          </w:p>
          <w:p w:rsidR="00BE565B" w:rsidRDefault="00167A17">
            <w:pPr>
              <w:pStyle w:val="20"/>
              <w:spacing w:line="440" w:lineRule="exact"/>
              <w:ind w:firstLineChars="200" w:firstLine="480"/>
              <w:jc w:val="left"/>
              <w:rPr>
                <w:rFonts w:hint="default"/>
                <w:color w:val="00B050"/>
                <w:sz w:val="24"/>
              </w:rPr>
            </w:pPr>
            <w:r>
              <w:rPr>
                <w:rStyle w:val="200"/>
                <w:rFonts w:hint="default"/>
                <w:color w:val="00B050"/>
                <w:sz w:val="24"/>
                <w:lang w:eastAsia="en-US"/>
              </w:rPr>
              <w:t>(</w:t>
            </w:r>
            <w:r>
              <w:rPr>
                <w:rStyle w:val="200"/>
                <w:color w:val="00B050"/>
                <w:sz w:val="24"/>
                <w:lang w:val="zh-TW" w:eastAsia="zh-TW"/>
              </w:rPr>
              <w:t xml:space="preserve">2 </w:t>
            </w:r>
            <w:r>
              <w:rPr>
                <w:rStyle w:val="200"/>
                <w:rFonts w:hint="default"/>
                <w:color w:val="00B050"/>
                <w:sz w:val="24"/>
                <w:lang w:eastAsia="en-US"/>
              </w:rPr>
              <w:t>)</w:t>
            </w:r>
            <w:r>
              <w:rPr>
                <w:rStyle w:val="200"/>
                <w:color w:val="00B050"/>
                <w:sz w:val="24"/>
                <w:lang w:val="zh-TW" w:eastAsia="zh-TW"/>
              </w:rPr>
              <w:t>用熟</w:t>
            </w:r>
            <w:r>
              <w:rPr>
                <w:rStyle w:val="200"/>
                <w:color w:val="00B050"/>
                <w:sz w:val="24"/>
                <w:lang w:val="zh-TW"/>
              </w:rPr>
              <w:t>字</w:t>
            </w:r>
            <w:r>
              <w:rPr>
                <w:rStyle w:val="200"/>
                <w:color w:val="00B050"/>
                <w:sz w:val="24"/>
                <w:lang w:val="zh-TW" w:eastAsia="zh-TW"/>
              </w:rPr>
              <w:t>加偏旁的方法识记：</w:t>
            </w:r>
          </w:p>
          <w:p w:rsidR="00BE565B" w:rsidRDefault="00167A17">
            <w:pPr>
              <w:pStyle w:val="20"/>
              <w:spacing w:line="440" w:lineRule="exact"/>
              <w:ind w:left="460" w:firstLineChars="100" w:firstLine="300"/>
              <w:jc w:val="left"/>
              <w:rPr>
                <w:rStyle w:val="201pt"/>
                <w:rFonts w:hint="default"/>
                <w:color w:val="00B050"/>
                <w:sz w:val="24"/>
                <w:lang w:val="zh-TW" w:eastAsia="zh-TW"/>
              </w:rPr>
            </w:pPr>
            <w:r>
              <w:rPr>
                <w:rStyle w:val="201pt"/>
                <w:color w:val="00B050"/>
                <w:sz w:val="24"/>
                <w:lang w:val="zh-TW"/>
              </w:rPr>
              <w:t>排</w:t>
            </w:r>
            <w:r>
              <w:rPr>
                <w:rStyle w:val="201pt"/>
                <w:color w:val="00B050"/>
                <w:sz w:val="24"/>
                <w:lang w:val="zh-TW" w:eastAsia="zh-TW"/>
              </w:rPr>
              <w:t>：扌+</w:t>
            </w:r>
            <w:r>
              <w:rPr>
                <w:rStyle w:val="201pt"/>
                <w:color w:val="00B050"/>
                <w:sz w:val="24"/>
                <w:lang w:val="zh-TW"/>
              </w:rPr>
              <w:t>非</w:t>
            </w:r>
            <w:r>
              <w:rPr>
                <w:rStyle w:val="201pt"/>
                <w:color w:val="00B050"/>
                <w:sz w:val="24"/>
              </w:rPr>
              <w:t xml:space="preserve">   </w:t>
            </w:r>
            <w:r>
              <w:rPr>
                <w:rStyle w:val="201pt"/>
                <w:color w:val="00B050"/>
                <w:sz w:val="24"/>
                <w:lang w:val="zh-TW"/>
              </w:rPr>
              <w:t>规</w:t>
            </w:r>
            <w:r>
              <w:rPr>
                <w:rStyle w:val="201pt"/>
                <w:color w:val="00B050"/>
                <w:sz w:val="24"/>
                <w:lang w:val="zh-TW" w:eastAsia="zh-TW"/>
              </w:rPr>
              <w:t>：</w:t>
            </w:r>
            <w:r>
              <w:rPr>
                <w:rStyle w:val="201pt"/>
                <w:color w:val="00B050"/>
                <w:sz w:val="24"/>
                <w:lang w:val="zh-TW"/>
              </w:rPr>
              <w:t>见</w:t>
            </w:r>
            <w:r>
              <w:rPr>
                <w:rStyle w:val="201pt"/>
                <w:color w:val="00B050"/>
                <w:sz w:val="24"/>
                <w:lang w:val="zh-TW" w:eastAsia="zh-TW"/>
              </w:rPr>
              <w:t>+</w:t>
            </w:r>
            <w:r>
              <w:rPr>
                <w:rStyle w:val="201pt"/>
                <w:color w:val="00B050"/>
                <w:sz w:val="24"/>
                <w:lang w:val="zh-TW"/>
              </w:rPr>
              <w:t>夫</w:t>
            </w:r>
            <w:r>
              <w:rPr>
                <w:rStyle w:val="201pt"/>
                <w:color w:val="00B050"/>
                <w:sz w:val="24"/>
                <w:lang w:val="zh-TW" w:eastAsia="zh-TW"/>
              </w:rPr>
              <w:t xml:space="preserve"> </w:t>
            </w:r>
            <w:r>
              <w:rPr>
                <w:rStyle w:val="201pt"/>
                <w:color w:val="00B050"/>
                <w:sz w:val="24"/>
              </w:rPr>
              <w:t xml:space="preserve">  </w:t>
            </w:r>
            <w:r>
              <w:rPr>
                <w:rStyle w:val="201pt"/>
                <w:color w:val="00B050"/>
                <w:sz w:val="24"/>
                <w:lang w:val="zh-TW"/>
              </w:rPr>
              <w:t>则</w:t>
            </w:r>
            <w:r>
              <w:rPr>
                <w:rStyle w:val="201pt"/>
                <w:color w:val="00B050"/>
                <w:sz w:val="24"/>
                <w:lang w:val="zh-TW" w:eastAsia="zh-TW"/>
              </w:rPr>
              <w:t>：</w:t>
            </w:r>
            <w:r>
              <w:rPr>
                <w:rStyle w:val="201pt"/>
                <w:color w:val="00B050"/>
                <w:sz w:val="24"/>
                <w:lang w:val="zh-TW"/>
              </w:rPr>
              <w:t>贝</w:t>
            </w:r>
            <w:r>
              <w:rPr>
                <w:rStyle w:val="201pt"/>
                <w:color w:val="00B050"/>
                <w:sz w:val="24"/>
                <w:lang w:val="zh-TW" w:eastAsia="zh-TW"/>
              </w:rPr>
              <w:t>+刂</w:t>
            </w:r>
          </w:p>
          <w:p w:rsidR="00BE565B" w:rsidRDefault="00167A17">
            <w:pPr>
              <w:widowControl/>
              <w:spacing w:line="440" w:lineRule="exact"/>
              <w:ind w:left="420"/>
              <w:rPr>
                <w:rStyle w:val="200"/>
                <w:rFonts w:hint="default"/>
                <w:color w:val="00B050"/>
                <w:sz w:val="24"/>
                <w:lang w:val="zh-TW" w:eastAsia="zh-TW"/>
              </w:rPr>
            </w:pPr>
            <w:r>
              <w:rPr>
                <w:rStyle w:val="200"/>
                <w:rFonts w:hint="default"/>
                <w:color w:val="00B050"/>
                <w:sz w:val="24"/>
                <w:lang w:val="zh-TW"/>
              </w:rPr>
              <w:t>（</w:t>
            </w:r>
            <w:r>
              <w:rPr>
                <w:rStyle w:val="200"/>
                <w:rFonts w:hint="default"/>
                <w:color w:val="00B050"/>
                <w:sz w:val="24"/>
              </w:rPr>
              <w:t>3</w:t>
            </w:r>
            <w:r>
              <w:rPr>
                <w:rStyle w:val="200"/>
                <w:rFonts w:hint="default"/>
                <w:color w:val="00B050"/>
                <w:sz w:val="24"/>
                <w:lang w:val="zh-TW"/>
              </w:rPr>
              <w:t>）</w:t>
            </w:r>
            <w:r>
              <w:rPr>
                <w:rStyle w:val="200"/>
                <w:rFonts w:hint="default"/>
                <w:color w:val="00B050"/>
                <w:sz w:val="24"/>
                <w:lang w:val="zh-TW" w:eastAsia="zh-TW"/>
              </w:rPr>
              <w:t>组词巩固：</w:t>
            </w:r>
            <w:r>
              <w:rPr>
                <w:rStyle w:val="201pt"/>
                <w:rFonts w:hint="default"/>
                <w:color w:val="00B050"/>
                <w:sz w:val="24"/>
                <w:lang w:val="zh-TW" w:eastAsia="zh-TW"/>
              </w:rPr>
              <w:t>如</w:t>
            </w:r>
            <w:r>
              <w:rPr>
                <w:rStyle w:val="201pt"/>
                <w:rFonts w:hint="default"/>
                <w:color w:val="00B050"/>
                <w:sz w:val="24"/>
                <w:lang w:val="zh-TW"/>
              </w:rPr>
              <w:t>“铺满</w:t>
            </w:r>
            <w:r>
              <w:rPr>
                <w:rStyle w:val="201pt"/>
                <w:rFonts w:hint="default"/>
                <w:color w:val="00B050"/>
                <w:sz w:val="24"/>
              </w:rPr>
              <w:t xml:space="preserve"> </w:t>
            </w:r>
            <w:r>
              <w:rPr>
                <w:rStyle w:val="201pt"/>
                <w:rFonts w:hint="default"/>
                <w:color w:val="00B050"/>
                <w:sz w:val="24"/>
                <w:lang w:val="zh-TW"/>
              </w:rPr>
              <w:t>水泥</w:t>
            </w:r>
            <w:r>
              <w:rPr>
                <w:rStyle w:val="201pt"/>
                <w:rFonts w:hint="default"/>
                <w:color w:val="00B050"/>
                <w:sz w:val="24"/>
              </w:rPr>
              <w:t xml:space="preserve"> 泥塘 水晶 院</w:t>
            </w:r>
            <w:r>
              <w:rPr>
                <w:rStyle w:val="201pt"/>
                <w:rFonts w:hint="default"/>
                <w:color w:val="00B050"/>
                <w:sz w:val="24"/>
              </w:rPr>
              <w:lastRenderedPageBreak/>
              <w:t>墙 规则 排列 凌乱 棕红色 迟到</w:t>
            </w:r>
            <w:r>
              <w:rPr>
                <w:rStyle w:val="201pt"/>
                <w:rFonts w:hint="default"/>
                <w:color w:val="00B050"/>
                <w:sz w:val="24"/>
                <w:lang w:val="zh-TW"/>
              </w:rPr>
              <w:t>”</w:t>
            </w:r>
          </w:p>
          <w:p w:rsidR="00BE565B" w:rsidRDefault="00167A17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/>
                <w:color w:val="00B050"/>
                <w:sz w:val="24"/>
              </w:rPr>
              <w:t>3.怎样才能把这个字写好？</w:t>
            </w:r>
          </w:p>
          <w:p w:rsidR="00BE565B" w:rsidRDefault="00167A17">
            <w:pPr>
              <w:widowControl/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（1）引导学生观察生字田字格课件，弄清生字每个笔画在田字格中的位置。</w:t>
            </w:r>
          </w:p>
          <w:p w:rsidR="00BE565B" w:rsidRDefault="00167A17">
            <w:pPr>
              <w:widowControl/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并交流：</w:t>
            </w:r>
          </w:p>
          <w:p w:rsidR="00BE565B" w:rsidRDefault="00167A17">
            <w:pPr>
              <w:widowControl/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“铺、泥、院、排”左右结构，左窄右宽；</w:t>
            </w:r>
          </w:p>
          <w:p w:rsidR="00BE565B" w:rsidRDefault="00167A17">
            <w:pPr>
              <w:widowControl/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/>
                <w:color w:val="00B050"/>
                <w:sz w:val="24"/>
              </w:rPr>
              <w:t>“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印 列 规 则 ”左右结构，左窄右宽。</w:t>
            </w:r>
          </w:p>
          <w:p w:rsidR="00BE565B" w:rsidRDefault="00167A17">
            <w:pPr>
              <w:widowControl/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“迟”半包围结构，“尺”的最后一捺变成点。</w:t>
            </w:r>
          </w:p>
          <w:p w:rsidR="00BE565B" w:rsidRDefault="00167A17">
            <w:pPr>
              <w:widowControl/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/>
                <w:color w:val="00B050"/>
                <w:sz w:val="24"/>
              </w:rPr>
              <w:t>师重点指导“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规、印、泥</w:t>
            </w:r>
            <w:r>
              <w:rPr>
                <w:rFonts w:ascii="宋体" w:eastAsia="宋体" w:hAnsi="宋体" w:cs="宋体"/>
                <w:color w:val="00B050"/>
                <w:sz w:val="24"/>
              </w:rPr>
              <w:t>”。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/>
                <w:color w:val="00B050"/>
                <w:sz w:val="24"/>
              </w:rPr>
              <w:t xml:space="preserve">   “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规</w:t>
            </w:r>
            <w:r>
              <w:rPr>
                <w:rFonts w:ascii="宋体" w:eastAsia="宋体" w:hAnsi="宋体" w:cs="宋体"/>
                <w:color w:val="00B050"/>
                <w:sz w:val="24"/>
              </w:rPr>
              <w:t>”</w:t>
            </w:r>
            <w:r>
              <w:rPr>
                <w:rFonts w:ascii="宋体" w:hAnsi="宋体" w:cs="宋体" w:hint="eastAsia"/>
                <w:color w:val="00B050"/>
                <w:sz w:val="24"/>
              </w:rPr>
              <w:t>左右结构，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左边的“夫”的捺变成了点，右边是“见”，不是“贝”。注意笔画的穿插和避让。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/>
                <w:color w:val="00B050"/>
                <w:sz w:val="24"/>
              </w:rPr>
              <w:t xml:space="preserve">   “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印</w:t>
            </w:r>
            <w:r>
              <w:rPr>
                <w:rFonts w:ascii="宋体" w:eastAsia="宋体" w:hAnsi="宋体" w:cs="宋体"/>
                <w:color w:val="00B050"/>
                <w:sz w:val="24"/>
              </w:rPr>
              <w:t>”</w:t>
            </w:r>
            <w:r>
              <w:rPr>
                <w:rFonts w:ascii="宋体" w:hAnsi="宋体" w:cs="宋体" w:hint="eastAsia"/>
                <w:color w:val="00B050"/>
                <w:sz w:val="24"/>
              </w:rPr>
              <w:t>左右结构，</w:t>
            </w:r>
            <w:r>
              <w:rPr>
                <w:rStyle w:val="2"/>
                <w:rFonts w:hint="default"/>
                <w:color w:val="00B050"/>
                <w:sz w:val="24"/>
                <w:lang w:val="zh-TW"/>
              </w:rPr>
              <w:t>第二笔是竖提，右边是单耳旁，不是双耳。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>“泥”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左右结构，第七笔是撇，最后一笔是竖弯钩。</w:t>
            </w:r>
            <w:r>
              <w:rPr>
                <w:rFonts w:ascii="宋体" w:eastAsia="宋体" w:hAnsi="宋体" w:cs="宋体"/>
                <w:color w:val="00B050"/>
                <w:sz w:val="24"/>
              </w:rPr>
              <w:t xml:space="preserve">  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/>
                <w:color w:val="00B050"/>
                <w:sz w:val="24"/>
              </w:rPr>
              <w:t>4.学生在《习字册》上描红、仿影、临写。教师巡视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/>
                <w:color w:val="00B050"/>
                <w:sz w:val="24"/>
              </w:rPr>
              <w:t>指导。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 xml:space="preserve">   五</w:t>
            </w:r>
            <w:r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  <w:t>．反馈检查</w:t>
            </w: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>，比赛认读</w:t>
            </w:r>
            <w:r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  <w:t>。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/>
                <w:color w:val="00B050"/>
                <w:sz w:val="24"/>
              </w:rPr>
              <w:t xml:space="preserve">  1.师生合作，老师抽读生字卡片，学生比赛读，看谁读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/>
                <w:color w:val="00B050"/>
                <w:sz w:val="24"/>
              </w:rPr>
              <w:t>的又对又快。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/>
                <w:color w:val="00B050"/>
                <w:sz w:val="24"/>
              </w:rPr>
              <w:t xml:space="preserve">  2.小组合作，给生字找朋友，看哪个组找的多。</w:t>
            </w:r>
          </w:p>
          <w:p w:rsidR="00BE565B" w:rsidRDefault="00167A17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/>
                <w:color w:val="00B050"/>
                <w:sz w:val="24"/>
              </w:rPr>
              <w:t>3.同位合作，一人读课文，另一人听，指出读的好的地方或是不太好的地方。</w:t>
            </w: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</w:tc>
        <w:tc>
          <w:tcPr>
            <w:tcW w:w="2026" w:type="dxa"/>
          </w:tcPr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>【设计意图：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从形象直观的图画入手，符合儿童的认识规律。通过图片介绍，通过课题质疑，提高同学们的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lastRenderedPageBreak/>
              <w:t>阅读期待，预热课堂。</w:t>
            </w: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>】</w:t>
            </w: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167A17">
            <w:pPr>
              <w:spacing w:line="440" w:lineRule="exact"/>
              <w:jc w:val="lef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>【设计意图：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从整体入手，把握文章脉络，避免了机械的分析，学生通过整体感悟文章内容，边读边想，实现学生与文本的对话。</w:t>
            </w: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>】</w:t>
            </w: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【设计意图：本课在教学生字时，相信学生能够独立识字，鼓励学生用自己最喜欢的、最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lastRenderedPageBreak/>
              <w:t>习惯的方法认识汉字，并提供平台让孩子当小老师，提高了课堂学习效率。】</w:t>
            </w:r>
          </w:p>
          <w:p w:rsidR="00BE565B" w:rsidRDefault="00BE565B">
            <w:pPr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  <w:p w:rsidR="00BE565B" w:rsidRDefault="00BE565B">
            <w:pPr>
              <w:spacing w:line="440" w:lineRule="exact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</w:p>
        </w:tc>
      </w:tr>
    </w:tbl>
    <w:p w:rsidR="00BE565B" w:rsidRDefault="00BE565B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</w:p>
    <w:p w:rsidR="00BE565B" w:rsidRDefault="00167A17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BE565B" w:rsidRDefault="00167A1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1.读拼音，写字词。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ní    tǔ         shuǐ    jīng    jǐn    zhāng      jiǎo    yìn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           ）    （          ）  （           ）  （         ）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chí   dào         pái    liè       ɡuī   zé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（           ）    （          ）  （           ）  </w:t>
      </w:r>
    </w:p>
    <w:p w:rsidR="00BE565B" w:rsidRDefault="00167A1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2.照样子写词语。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亮晶晶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金黄金黄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闪闪发光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</w:t>
      </w:r>
    </w:p>
    <w:p w:rsidR="00BE565B" w:rsidRDefault="00167A1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3.连线，组成恰当的短语。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明朗的               水洼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亮晶晶的             天空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小小的               叶子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金黄金黄的           蓝天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湿漉漉的             地毯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彩色的               小巴掌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金色的               水泥道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仔细地               歌唱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愉快地               数着</w:t>
      </w:r>
    </w:p>
    <w:p w:rsidR="00BE565B" w:rsidRDefault="00167A17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参考答案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泥土  水晶  紧张  脚印  迟到  排列  规则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红彤彤 急匆匆 黑乎乎 白茫茫 懒洋洋 绿油油 慢吞吞 金灿灿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考虑考虑 活动活动 比划比划 打扫打扫 商量商量 研究研究                                                            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步步为营 彬彬有礼 楚楚动人 绰绰有余 咄咄逼人 喋喋不休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明朗的天空  亮晶晶的水洼  小小的蓝天  金黄金黄的叶子  湿漉漉的水泥道  彩色的地毯  金色的小巴掌  仔细地数着  愉快地歌唱</w:t>
      </w:r>
    </w:p>
    <w:p w:rsidR="00BE565B" w:rsidRDefault="00BE565B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</w:p>
    <w:p w:rsidR="00BE565B" w:rsidRDefault="00167A17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第二课时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【课时目标】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1.正确、流利、有感情地朗读课文。读懂课文内容，体会并描述“我”在铺满金色巴掌的水泥道上行走的情形。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2.通过本课的学习，激发学生热爱大自然的感情和渴望了解大自然、走进大自然的愿望。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课件 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p w:rsidR="00BE565B" w:rsidRDefault="00167A17">
      <w:pPr>
        <w:spacing w:line="440" w:lineRule="exact"/>
        <w:rPr>
          <w:rFonts w:ascii="宋体" w:eastAsia="宋体" w:hAnsi="宋体" w:cs="宋体"/>
          <w:b/>
          <w:color w:val="FF00FF"/>
          <w:kern w:val="0"/>
          <w:sz w:val="24"/>
        </w:rPr>
      </w:pPr>
      <w:r>
        <w:rPr>
          <w:rFonts w:ascii="宋体" w:eastAsia="宋体" w:hAnsi="宋体" w:cs="宋体" w:hint="eastAsia"/>
          <w:b/>
          <w:color w:val="FF00FF"/>
          <w:kern w:val="0"/>
          <w:sz w:val="24"/>
        </w:rPr>
        <w:t xml:space="preserve">    </w:t>
      </w:r>
    </w:p>
    <w:tbl>
      <w:tblPr>
        <w:tblStyle w:val="a8"/>
        <w:tblW w:w="8522" w:type="dxa"/>
        <w:tblLayout w:type="fixed"/>
        <w:tblLook w:val="04A0"/>
      </w:tblPr>
      <w:tblGrid>
        <w:gridCol w:w="6181"/>
        <w:gridCol w:w="2341"/>
      </w:tblGrid>
      <w:tr w:rsidR="00BE565B">
        <w:tc>
          <w:tcPr>
            <w:tcW w:w="6181" w:type="dxa"/>
          </w:tcPr>
          <w:p w:rsidR="00BE565B" w:rsidRDefault="00167A17">
            <w:pPr>
              <w:adjustRightInd w:val="0"/>
              <w:snapToGrid w:val="0"/>
              <w:spacing w:line="440" w:lineRule="exact"/>
              <w:ind w:firstLineChars="200" w:firstLine="482"/>
              <w:jc w:val="left"/>
              <w:rPr>
                <w:rFonts w:ascii="宋体" w:eastAsia="宋体" w:hAnsi="宋体" w:cs="宋体"/>
                <w:b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lastRenderedPageBreak/>
              <w:t>一、 出示图片，导入新课。</w:t>
            </w:r>
          </w:p>
          <w:p w:rsidR="00BE565B" w:rsidRDefault="00167A17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1. 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（课件出示10图片）</w:t>
            </w:r>
            <w:r>
              <w:rPr>
                <w:rFonts w:ascii="宋体" w:eastAsia="宋体" w:hAnsi="宋体" w:cs="宋体" w:hint="eastAsia"/>
                <w:sz w:val="24"/>
              </w:rPr>
              <w:t>道路两旁的法国梧桐树，掉下了一片片金黄金黄的叶子。这一片片闪着雨珠的叶子，一掉下来，便紧紧地粘在湿漉漉的水泥道上了。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 看完画面，给你留下了什么印象？（很美）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3. 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（板书：铺满金色巴掌的水泥道）</w:t>
            </w:r>
            <w:r>
              <w:rPr>
                <w:rFonts w:ascii="宋体" w:eastAsia="宋体" w:hAnsi="宋体" w:cs="宋体" w:hint="eastAsia"/>
                <w:sz w:val="24"/>
              </w:rPr>
              <w:t>把你看到的感受印在脑海里，与同学们读课题。</w:t>
            </w:r>
          </w:p>
          <w:p w:rsidR="00BE565B" w:rsidRDefault="00167A17">
            <w:pPr>
              <w:shd w:val="clear" w:color="auto" w:fill="FFFFFF"/>
              <w:spacing w:line="440" w:lineRule="exact"/>
              <w:ind w:leftChars="114" w:left="239" w:firstLineChars="69" w:firstLine="166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二、细读课文，体会情感。</w:t>
            </w:r>
          </w:p>
          <w:p w:rsidR="00BE565B" w:rsidRDefault="00167A17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（一）学习第一自然段。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1.指名读，评读。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2.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（课件出示11）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秋风秋雨图，让学生谈感受。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（板书：一夜秋风  一夜秋雨）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预设一：当我看见这些无比巨大的森林，被秋风吹落在地，心里头有一种甜滋滋的感觉，因为它美，瞬间会让我感到，这里才是世界上最美的地方，秋天的叶子会跟着秋风伴舞，它随风，轻轻的落下。落下。只到地上铺成一个金黄的“地毯”，在秋风之下，我也会跟着它奔跑。　　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预设二：秋天的雨，有一盒五彩缤纷的颜料。你看，它把黄色给了银杏树，黄黄的叶子像一把把小扇子，扇哪扇哪，扇走了夏天的炎热。它把红色给了枫树，红红的枫叶像一枚枚邮票，飘哇飘哇，邮来了秋天的凉爽。金黄色是给田野的，看，田野像金色的海洋。橙红色是给果树的，橘子、柿子你挤我碰，争着要人们去摘呢！菊花仙子得到的颜色就更多了，紫红的、淡黄的、雪白的……美丽的菊花在秋雨里频频点头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指导带有美好的感情读第一自然段。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（二）学习第二至九自然段。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　谈话过渡：一夜秋风，一夜秋雨之后，大自然发生了什么样的变化？“我”有了什么新发现呢？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（1）自由读第第二至九自然段，思考：“我”有什么新发现？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>（2）总结：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（课件出示12）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道路两旁的法国梧桐树，掉下了一片片金黄金黄的叶子。这一片片闪着雨珠的叶子，一掉下来，便紧紧地粘在湿漉漉的水泥道上了。水泥道像铺上了一块彩色的地毯。这是一块印着落叶图案的、闪闪发光的地毯，从脚下一直铺到很远很远的地方，一直到路的尽头……每一片法国梧桐树的落叶，都像一个金色的小巴掌，熨帖地、平展地粘在水泥道上。它们排列得并不规则，甚至有些凌乱，然而，这更增添了水泥道的美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（板书：彩色的地毯  金色的小巴掌）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（3）这个发现令“我”非常高兴，大家再来读读这部分课文。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（4）有了新发现后，“我”是怎么做的？（我一步一步小心地走着，我一张一张仔细地数着。）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读读第二至九自然段，读出“我”的喜悦之情。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 学习最后两个自然段。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此时此刻，作者又有什么感受？（第一回觉得，门前的水泥道真美啊！）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（板书：水泥道真美）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带有赞叹地语气读读这两个自然段。</w:t>
            </w:r>
          </w:p>
          <w:p w:rsidR="00BE565B" w:rsidRDefault="00167A17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三、拓展读文，阅读链接。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（课件出示13）</w:t>
            </w: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从我家到小学要经过一条大街，一条曲曲弯弯的巷子。我放学回家喜欢东看看、西看看，看看那些店铺、手工作坊、布店、酱园、杂货店、爆仗店、烧饼店、卖石灰麻刀的铺子、染坊……我到银匠店去看银匠在一个模子上錾出一个小罗汉，到竹器厂看师傅怎样把一根竹竿做成筢子，到车匠店看车匠用硬木车旋出各种形状的器物，看灯笼铺糊灯笼……百看不厌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2.学生自由阅读，指名读，教师范读。</w:t>
            </w:r>
          </w:p>
          <w:p w:rsidR="00BE565B" w:rsidRDefault="00167A1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3.互相交流，说说“我”的上学路是怎样的？（要经过一条大街，一条曲曲弯弯的巷子）“我”在上学路上都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>看到了什么？（看看那些店铺、手工作坊、布店、酱园、杂货店、爆仗店、烧饼店、卖石灰麻刀的铺子、染坊……我到银匠店去看银匠在一个模子上錾出一个小罗汉，到竹器厂看师傅怎样把一根竹竿做成筢子，到车匠店看车匠用硬木车旋出各种形状的器物，看灯笼铺糊灯笼……）“我”有什么感受？（百看不厌）</w:t>
            </w: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/>
                <w:color w:val="FF00FF"/>
                <w:kern w:val="0"/>
                <w:sz w:val="24"/>
              </w:rPr>
            </w:pPr>
          </w:p>
        </w:tc>
        <w:tc>
          <w:tcPr>
            <w:tcW w:w="2341" w:type="dxa"/>
          </w:tcPr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kern w:val="0"/>
                <w:sz w:val="24"/>
              </w:rPr>
              <w:t>【设计意图：图文结合，导入课文，诠释课题，感受水泥道的美，激发学生学习的热情】</w:t>
            </w: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167A17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【设计意图：结合图文，展开想象，获得初步的情感体验，感受到了水泥道的美，培养学生感受美，鉴别美的能力。】</w:t>
            </w: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167A17">
            <w:pPr>
              <w:spacing w:line="440" w:lineRule="exact"/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【设计意图：拓展资料的阅读，了解作者生活的时代背景，更全面的理解文本，了解作者表达的思想。】</w:t>
            </w: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  <w:p w:rsidR="00BE565B" w:rsidRDefault="00BE565B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kern w:val="0"/>
                <w:sz w:val="24"/>
              </w:rPr>
            </w:pPr>
          </w:p>
        </w:tc>
      </w:tr>
    </w:tbl>
    <w:p w:rsidR="00BE565B" w:rsidRDefault="00BE565B">
      <w:pPr>
        <w:spacing w:line="440" w:lineRule="exact"/>
        <w:rPr>
          <w:rFonts w:ascii="宋体" w:eastAsia="宋体" w:hAnsi="宋体" w:cs="宋体"/>
          <w:b/>
          <w:color w:val="FF00FF"/>
          <w:kern w:val="0"/>
          <w:sz w:val="24"/>
        </w:rPr>
      </w:pPr>
    </w:p>
    <w:p w:rsidR="00BE565B" w:rsidRDefault="00167A17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BE565B" w:rsidRDefault="00167A1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1.形近字组词。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铺（      ）  泥（      ）  院（      ）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葡（      ）  尼（      ）  完（      ）</w:t>
      </w:r>
    </w:p>
    <w:p w:rsidR="00BE565B" w:rsidRDefault="00BE565B">
      <w:pPr>
        <w:spacing w:line="440" w:lineRule="exact"/>
        <w:rPr>
          <w:rFonts w:ascii="宋体" w:eastAsia="宋体" w:hAnsi="宋体" w:cs="宋体"/>
          <w:sz w:val="24"/>
        </w:rPr>
      </w:pPr>
    </w:p>
    <w:p w:rsidR="00BE565B" w:rsidRDefault="00167A1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sz w:val="24"/>
        </w:rPr>
        <w:t>列（      ）  则（      ）  排（      ）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例（      ）  测（      ）  非（      ）</w:t>
      </w:r>
    </w:p>
    <w:p w:rsidR="00BE565B" w:rsidRDefault="00167A1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2.按原文填空。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道路两旁的法国梧桐树，掉下了一片片（    ）的叶子。这一片片闪着雨珠的叶子，一掉下来，便（    ）地粘在（       ）的水泥道上了。 </w:t>
      </w:r>
    </w:p>
    <w:p w:rsidR="00BE565B" w:rsidRDefault="00167A1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3.加上合适的标点。　　</w:t>
      </w:r>
    </w:p>
    <w:p w:rsidR="00BE565B" w:rsidRDefault="00167A17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我一步一步小心地走着  一片一片仔细地数着  我穿着一双棕红色的小雨靴  你瞧  这多像两只棕红色的小鸟  在秋天金黄的叶丛间  愉快地蹦跳着  歌唱着 </w:t>
      </w:r>
    </w:p>
    <w:p w:rsidR="00BE565B" w:rsidRDefault="00167A1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4.仿写句子。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（1）每一片法国梧桐树的落叶，都像一个金色的小巴掌，熨帖地、平展地粘在水泥道上。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 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（2）你瞧，这多像两只棕红色的小鸟，在秋天金黄的叶丛间，愉快地蹦跳着、歌唱着……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 </w:t>
      </w:r>
    </w:p>
    <w:p w:rsidR="00BE565B" w:rsidRDefault="00BE565B">
      <w:pPr>
        <w:spacing w:line="440" w:lineRule="exact"/>
        <w:jc w:val="left"/>
        <w:rPr>
          <w:rFonts w:ascii="宋体" w:eastAsia="宋体" w:hAnsi="宋体" w:cs="宋体"/>
          <w:sz w:val="24"/>
        </w:rPr>
      </w:pPr>
    </w:p>
    <w:p w:rsidR="00BE565B" w:rsidRDefault="00167A17">
      <w:pPr>
        <w:spacing w:line="440" w:lineRule="exact"/>
        <w:ind w:firstLineChars="196" w:firstLine="472"/>
        <w:jc w:val="left"/>
        <w:rPr>
          <w:rFonts w:ascii="宋体" w:eastAsia="宋体" w:hAnsi="宋体" w:cs="宋体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参考答案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lastRenderedPageBreak/>
        <w:t>1.</w:t>
      </w:r>
      <w:r>
        <w:rPr>
          <w:rFonts w:ascii="宋体" w:eastAsia="宋体" w:hAnsi="宋体" w:cs="宋体" w:hint="eastAsia"/>
          <w:sz w:val="24"/>
        </w:rPr>
        <w:t>床铺  水泥  院子  排列  规则  排列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葡萄  尼姑  完成  例子  测量  是非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2.</w:t>
      </w:r>
      <w:r>
        <w:rPr>
          <w:rFonts w:ascii="宋体" w:eastAsia="宋体" w:hAnsi="宋体" w:cs="宋体" w:hint="eastAsia"/>
          <w:sz w:val="24"/>
        </w:rPr>
        <w:t xml:space="preserve">金黄金黄  紧紧  湿漉漉 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3.</w:t>
      </w:r>
      <w:r>
        <w:rPr>
          <w:rFonts w:ascii="宋体" w:eastAsia="宋体" w:hAnsi="宋体" w:cs="宋体" w:hint="eastAsia"/>
          <w:sz w:val="24"/>
        </w:rPr>
        <w:t xml:space="preserve">， 。 。 ， ， ， 、 …… 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4.</w:t>
      </w:r>
      <w:r>
        <w:rPr>
          <w:rFonts w:ascii="宋体" w:eastAsia="宋体" w:hAnsi="宋体" w:cs="宋体" w:hint="eastAsia"/>
          <w:sz w:val="24"/>
        </w:rPr>
        <w:t xml:space="preserve">（1）花越开越密，越开越盛，不久便挂满了枝头。走近看，仿佛是一个个活泼的小喇叭，正鼓着劲儿在吹呢。 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（2）秋天到了，树上金红的果子露出了笑脸，她在向着我们点头微笑。 </w:t>
      </w:r>
    </w:p>
    <w:p w:rsidR="00BE565B" w:rsidRDefault="00BE565B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lang w:val="zh-CN"/>
        </w:rPr>
      </w:pPr>
    </w:p>
    <w:p w:rsidR="00BE565B" w:rsidRDefault="00167A17">
      <w:pPr>
        <w:spacing w:line="44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【板书设计】</w:t>
      </w:r>
    </w:p>
    <w:p w:rsidR="00BE565B" w:rsidRDefault="00167A17">
      <w:pPr>
        <w:pStyle w:val="a4"/>
        <w:spacing w:line="440" w:lineRule="exact"/>
        <w:jc w:val="left"/>
        <w:rPr>
          <w:rFonts w:asciiTheme="minorEastAsia" w:hAnsiTheme="minorEastAsia" w:cstheme="minorEastAsia"/>
          <w:color w:val="FF0000"/>
          <w:sz w:val="24"/>
          <w:szCs w:val="24"/>
        </w:rPr>
      </w:pP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 w:hint="eastAsia"/>
          <w:color w:val="FF0000"/>
        </w:rPr>
        <w:t xml:space="preserve"> </w:t>
      </w:r>
      <w:r>
        <w:rPr>
          <w:rFonts w:asciiTheme="minorEastAsia" w:hAnsiTheme="minorEastAsia" w:cstheme="minorEastAsia" w:hint="eastAsia"/>
          <w:color w:val="FF0000"/>
          <w:sz w:val="24"/>
          <w:szCs w:val="24"/>
        </w:rPr>
        <w:t xml:space="preserve"> 5铺满金色巴掌的水泥道</w:t>
      </w:r>
    </w:p>
    <w:p w:rsidR="00BE565B" w:rsidRDefault="00167A17">
      <w:pPr>
        <w:pStyle w:val="a4"/>
        <w:spacing w:line="440" w:lineRule="exact"/>
        <w:rPr>
          <w:rFonts w:asciiTheme="minorEastAsia" w:hAnsiTheme="minorEastAsia" w:cstheme="minorEastAsia"/>
          <w:color w:val="FF0000"/>
          <w:sz w:val="24"/>
          <w:szCs w:val="24"/>
        </w:rPr>
      </w:pPr>
      <w:r>
        <w:rPr>
          <w:rFonts w:asciiTheme="minorEastAsia" w:hAnsiTheme="minorEastAsia" w:cstheme="minorEastAsia" w:hint="eastAsia"/>
          <w:color w:val="FF0000"/>
          <w:sz w:val="24"/>
          <w:szCs w:val="24"/>
        </w:rPr>
        <w:t xml:space="preserve">     一夜秋风  一夜秋雨</w:t>
      </w:r>
    </w:p>
    <w:p w:rsidR="00BE565B" w:rsidRDefault="00167A17">
      <w:pPr>
        <w:pStyle w:val="a4"/>
        <w:spacing w:line="440" w:lineRule="exact"/>
        <w:rPr>
          <w:rFonts w:asciiTheme="minorEastAsia" w:hAnsiTheme="minorEastAsia" w:cstheme="minorEastAsia"/>
          <w:color w:val="FF0000"/>
          <w:sz w:val="24"/>
          <w:szCs w:val="24"/>
        </w:rPr>
      </w:pPr>
      <w:r>
        <w:rPr>
          <w:rFonts w:asciiTheme="minorEastAsia" w:hAnsiTheme="minorEastAsia" w:cstheme="minorEastAsia" w:hint="eastAsia"/>
          <w:color w:val="FF0000"/>
          <w:sz w:val="24"/>
          <w:szCs w:val="24"/>
        </w:rPr>
        <w:t xml:space="preserve">     彩色的地毯  金色是小巴掌</w:t>
      </w:r>
    </w:p>
    <w:p w:rsidR="00BE565B" w:rsidRDefault="00167A17">
      <w:pPr>
        <w:pStyle w:val="a4"/>
        <w:spacing w:line="440" w:lineRule="exact"/>
        <w:rPr>
          <w:rFonts w:asciiTheme="minorEastAsia" w:hAnsiTheme="minorEastAsia" w:cstheme="minorEastAsia"/>
          <w:color w:val="FF0000"/>
          <w:sz w:val="24"/>
          <w:szCs w:val="24"/>
        </w:rPr>
      </w:pPr>
      <w:r>
        <w:rPr>
          <w:rFonts w:asciiTheme="minorEastAsia" w:hAnsiTheme="minorEastAsia" w:cstheme="minorEastAsia" w:hint="eastAsia"/>
          <w:color w:val="FF0000"/>
          <w:sz w:val="24"/>
          <w:szCs w:val="24"/>
        </w:rPr>
        <w:t xml:space="preserve">      水泥道真美  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【课后反思】</w:t>
      </w:r>
    </w:p>
    <w:p w:rsidR="00BE565B" w:rsidRDefault="00167A17">
      <w:pPr>
        <w:spacing w:line="440" w:lineRule="exact"/>
        <w:ind w:firstLine="480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成功之处：</w:t>
      </w:r>
    </w:p>
    <w:p w:rsidR="00BE565B" w:rsidRDefault="00167A17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在教学中设计了不同形式的读，让读贯穿在课堂的全过程。让学生在每次读的过程中都有收获，如：理解课文主要内容，品悟课文中所蕴含的感情，并且在具体情境中，让学生读得入情入境，和主人公一同走在铺满金色巴掌的水泥道上，去感受在铺满金色巴掌的水泥道上的那份快乐和欢愉，以及对铺满金色巴掌的水泥道由衷的喜爱之情。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学会认真细致的观察，养成良好的观察习惯，是每一个学生学会学习必备的能力。通过本文作者仔细观察而使自己有了新发现，作者抓住水泥道的变化，描写了雨后水泥道的变化，特别是对铺满金色巴掌的水泥道的描写更是形象，文章写得很美，使学生受到了美的熏陶，同时，又使学生真正懂得细致观察是认识事物的前提，这样就非常自然地激发学生善于留心观察身边事物的变化的兴趣，去发现生活中的美。</w:t>
      </w:r>
    </w:p>
    <w:p w:rsidR="00BE565B" w:rsidRDefault="00167A17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不足之处：</w:t>
      </w:r>
    </w:p>
    <w:p w:rsidR="00BE565B" w:rsidRDefault="00167A17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在整堂课的教学过程中，要尽力做到用微笑来面对学生。不放过每一个可以锻炼学生的机会，把学习的权利还给了学生，这样充分体现学生的主体地位，教师的主导地位。</w:t>
      </w:r>
    </w:p>
    <w:p w:rsidR="00BE565B" w:rsidRDefault="00BE565B">
      <w:pPr>
        <w:pStyle w:val="a7"/>
        <w:spacing w:before="0" w:beforeAutospacing="0" w:after="0" w:afterAutospacing="0" w:line="400" w:lineRule="exact"/>
        <w:ind w:firstLineChars="200" w:firstLine="480"/>
        <w:jc w:val="both"/>
        <w:rPr>
          <w:rFonts w:asciiTheme="minorEastAsia" w:hAnsiTheme="minorEastAsia"/>
        </w:rPr>
      </w:pPr>
    </w:p>
    <w:p w:rsidR="00BE565B" w:rsidRDefault="00167A17">
      <w:pPr>
        <w:ind w:firstLineChars="800" w:firstLine="352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  <w:lang w:val="zh-CN"/>
        </w:rPr>
        <w:lastRenderedPageBreak/>
        <w:t>备课素材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【教材分析】</w:t>
      </w:r>
    </w:p>
    <w:p w:rsidR="00BE565B" w:rsidRDefault="00167A17">
      <w:pPr>
        <w:spacing w:line="440" w:lineRule="exact"/>
        <w:ind w:firstLine="481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《铺满金色巴掌的水泥道》讲述了一夜秋风，一夜秋雨后，“我”无意中发现上学路上法国梧桐和水泥道的变化，然后开始观察，发现铺满金色巴掌的水泥道很美的故事，表现了“我”对铺满金色巴掌的水泥道的喜爱之情。本文语言优美，通俗易懂，激发学生热爱大自然的感情和渴望了解大自然、走进大自然的愿望，在大自然的怀抱里体会自由自在、无忧无虑的幸福童年，养成积极的生活态度。是激发学生善于留心观察身边事物变化的兴趣，树立人与自然和谐共处的意识的好教材。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【作者介绍】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张秋生，诗人、儿童文学作家。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1939年8月生于上海，天津市静海县人，长期从事少儿报刊编辑工作，曾任少年报社总编辑，现为中国作家协会会员，上海作家协会理事、儿童文学委员会主任。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从少年时代开始，喜欢阅读诗歌、散文等文学作品，于上世纪50年代末开始发表儿童文学作品，所写诗篇及歌词《喂得猪儿肥油油》《火车向着韶山跑》《我和星星打电话》等曾在少年儿童中厂为流传。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80年代开始创作童话作品，所写“小巴掌童话”将诗、散文、童话揉为一体，作品抒情、幽默，篇幅短小，富有儿童情趣和内涵，颇受小读者喜爱。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曾出版诗集、童话集、散文集《校园里的蔷薇花》《小巴掌童话百篇》《新编小巴掌童话百篇》《张秋生童话精选》《森林里的红鬼和蓝鬼》《傻瓜魔法师》《骑在扫帚上听歌的巫婆》《阁楼上的童话》等70多种。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作品曾获新时期儿童文学奖、全国优秀儿童文学奖、陈伯吹儿童文学奖、冰心图书新作奖、宋庆龄儿童文学奖、张天翼童话寓言奖，及台湾杨唤儿童文学奖等多种奖项。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【与文章相关的资料介绍】</w:t>
      </w:r>
    </w:p>
    <w:p w:rsidR="00BE565B" w:rsidRDefault="00167A17">
      <w:pPr>
        <w:spacing w:line="440" w:lineRule="exac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法国梧桐树，大乔木，高</w:t>
      </w:r>
      <w:r>
        <w:rPr>
          <w:rFonts w:hint="eastAsia"/>
          <w:sz w:val="24"/>
        </w:rPr>
        <w:t>20-30m,</w:t>
      </w:r>
      <w:r>
        <w:rPr>
          <w:rFonts w:hint="eastAsia"/>
          <w:sz w:val="24"/>
        </w:rPr>
        <w:t>树冠阔钟形；干皮灰褐色至灰白色，呈薄片状剥落。幼枝、幼叶密生褐色星状毛。叶掌状</w:t>
      </w:r>
      <w:r>
        <w:rPr>
          <w:rFonts w:hint="eastAsia"/>
          <w:sz w:val="24"/>
        </w:rPr>
        <w:t>5-7</w:t>
      </w:r>
      <w:r>
        <w:rPr>
          <w:rFonts w:hint="eastAsia"/>
          <w:sz w:val="24"/>
        </w:rPr>
        <w:t>裂，深裂达中部，裂片长大于宽，叶基阔楔形或截形，叶缘有齿牙，掌状脉；托叶圆领状。花序头状，黄绿色。多数坚果聚全叶球形，</w:t>
      </w:r>
      <w:r>
        <w:rPr>
          <w:rFonts w:hint="eastAsia"/>
          <w:sz w:val="24"/>
        </w:rPr>
        <w:t>3-6</w:t>
      </w:r>
      <w:r>
        <w:rPr>
          <w:rFonts w:hint="eastAsia"/>
          <w:sz w:val="24"/>
        </w:rPr>
        <w:t>球成一串，宿存花柱长，呈刺毛状，果柄长而下垂。花期</w:t>
      </w:r>
      <w:r>
        <w:rPr>
          <w:rFonts w:hint="eastAsia"/>
          <w:sz w:val="24"/>
        </w:rPr>
        <w:t>4-5</w:t>
      </w:r>
      <w:r>
        <w:rPr>
          <w:rFonts w:hint="eastAsia"/>
          <w:sz w:val="24"/>
        </w:rPr>
        <w:t>月；果</w:t>
      </w:r>
      <w:r>
        <w:rPr>
          <w:rFonts w:hint="eastAsia"/>
          <w:sz w:val="24"/>
        </w:rPr>
        <w:t>9-10</w:t>
      </w:r>
      <w:r>
        <w:rPr>
          <w:rFonts w:hint="eastAsia"/>
          <w:sz w:val="24"/>
        </w:rPr>
        <w:t>月成熟。</w:t>
      </w:r>
      <w:r>
        <w:rPr>
          <w:rFonts w:hint="eastAsia"/>
          <w:sz w:val="24"/>
        </w:rPr>
        <w:t xml:space="preserve">  </w:t>
      </w:r>
    </w:p>
    <w:p w:rsidR="00BE565B" w:rsidRDefault="00167A17">
      <w:pPr>
        <w:spacing w:line="440" w:lineRule="exac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lastRenderedPageBreak/>
        <w:t>它是世界著名的优良庭荫树和行道树。适应性强，又耐修剪整形，是优良的行道树种，广泛应用于城市绿化，在园林中孤植于草坪或旷地，列植于甬道两旁，尤为雄伟壮观，又因其对多种有毒气体抗性较强，并能吸收有害气体，作为街坊、厂矿绿化颇为合适。</w:t>
      </w:r>
    </w:p>
    <w:p w:rsidR="00BE565B" w:rsidRDefault="00167A1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【其他资料】</w:t>
      </w:r>
    </w:p>
    <w:p w:rsidR="00BE565B" w:rsidRDefault="00167A17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t>《小巴掌童话》获全国第二届优秀儿童文学作品奖、宋庆龄儿童文学奖，童话集《小巴掌童话百篇》获全国新时期儿童读物二等奖。作品还曾获冰心图书新作奖；陈伯吹儿童文学奖；张天翼童话寓言奖，及台湾杨唤儿童文学奖等。</w:t>
      </w:r>
    </w:p>
    <w:p w:rsidR="00BE565B" w:rsidRDefault="00167A17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t>《张秋生小巴掌经典童话</w:t>
      </w:r>
      <w:r>
        <w:rPr>
          <w:rFonts w:ascii="Arial" w:hAnsi="Arial" w:cs="Arial" w:hint="eastAsia"/>
          <w:color w:val="333333"/>
          <w:kern w:val="0"/>
          <w:sz w:val="24"/>
        </w:rPr>
        <w:t>(</w:t>
      </w:r>
      <w:r>
        <w:rPr>
          <w:rFonts w:ascii="Arial" w:hAnsi="Arial" w:cs="Arial" w:hint="eastAsia"/>
          <w:color w:val="333333"/>
          <w:kern w:val="0"/>
          <w:sz w:val="24"/>
        </w:rPr>
        <w:t>注音版</w:t>
      </w:r>
      <w:r>
        <w:rPr>
          <w:rFonts w:ascii="Arial" w:hAnsi="Arial" w:cs="Arial" w:hint="eastAsia"/>
          <w:color w:val="333333"/>
          <w:kern w:val="0"/>
          <w:sz w:val="24"/>
        </w:rPr>
        <w:t>)(</w:t>
      </w:r>
      <w:r>
        <w:rPr>
          <w:rFonts w:ascii="Arial" w:hAnsi="Arial" w:cs="Arial" w:hint="eastAsia"/>
          <w:color w:val="333333"/>
          <w:kern w:val="0"/>
          <w:sz w:val="24"/>
        </w:rPr>
        <w:t>套装全</w:t>
      </w:r>
      <w:r>
        <w:rPr>
          <w:rFonts w:ascii="Arial" w:hAnsi="Arial" w:cs="Arial" w:hint="eastAsia"/>
          <w:color w:val="333333"/>
          <w:kern w:val="0"/>
          <w:sz w:val="24"/>
        </w:rPr>
        <w:t>6</w:t>
      </w:r>
      <w:r>
        <w:rPr>
          <w:rFonts w:ascii="Arial" w:hAnsi="Arial" w:cs="Arial" w:hint="eastAsia"/>
          <w:color w:val="333333"/>
          <w:kern w:val="0"/>
          <w:sz w:val="24"/>
        </w:rPr>
        <w:t>册</w:t>
      </w:r>
      <w:r>
        <w:rPr>
          <w:rFonts w:ascii="Arial" w:hAnsi="Arial" w:cs="Arial" w:hint="eastAsia"/>
          <w:color w:val="333333"/>
          <w:kern w:val="0"/>
          <w:sz w:val="24"/>
        </w:rPr>
        <w:t>)</w:t>
      </w:r>
      <w:r>
        <w:rPr>
          <w:rFonts w:ascii="Arial" w:hAnsi="Arial" w:cs="Arial" w:hint="eastAsia"/>
          <w:color w:val="333333"/>
          <w:kern w:val="0"/>
          <w:sz w:val="24"/>
        </w:rPr>
        <w:t>》包括了</w:t>
      </w:r>
      <w:r>
        <w:rPr>
          <w:rFonts w:ascii="Arial" w:hAnsi="Arial" w:cs="Arial" w:hint="eastAsia"/>
          <w:color w:val="333333"/>
          <w:kern w:val="0"/>
          <w:sz w:val="24"/>
        </w:rPr>
        <w:t>:</w:t>
      </w:r>
      <w:r>
        <w:rPr>
          <w:rFonts w:ascii="Arial" w:hAnsi="Arial" w:cs="Arial" w:hint="eastAsia"/>
          <w:color w:val="333333"/>
          <w:kern w:val="0"/>
          <w:sz w:val="24"/>
        </w:rPr>
        <w:t>《打喷嚏的兔子</w:t>
      </w:r>
      <w:r>
        <w:rPr>
          <w:rFonts w:ascii="Arial" w:hAnsi="Arial" w:cs="Arial" w:hint="eastAsia"/>
          <w:color w:val="333333"/>
          <w:kern w:val="0"/>
          <w:sz w:val="24"/>
        </w:rPr>
        <w:t>(</w:t>
      </w:r>
      <w:r>
        <w:rPr>
          <w:rFonts w:ascii="Arial" w:hAnsi="Arial" w:cs="Arial" w:hint="eastAsia"/>
          <w:color w:val="333333"/>
          <w:kern w:val="0"/>
          <w:sz w:val="24"/>
        </w:rPr>
        <w:t>注音版</w:t>
      </w:r>
      <w:r>
        <w:rPr>
          <w:rFonts w:ascii="Arial" w:hAnsi="Arial" w:cs="Arial" w:hint="eastAsia"/>
          <w:color w:val="333333"/>
          <w:kern w:val="0"/>
          <w:sz w:val="24"/>
        </w:rPr>
        <w:t>)</w:t>
      </w:r>
      <w:r>
        <w:rPr>
          <w:rFonts w:ascii="Arial" w:hAnsi="Arial" w:cs="Arial" w:hint="eastAsia"/>
          <w:color w:val="333333"/>
          <w:kern w:val="0"/>
          <w:sz w:val="24"/>
        </w:rPr>
        <w:t>》《有魔力的怪草莓</w:t>
      </w:r>
      <w:r>
        <w:rPr>
          <w:rFonts w:ascii="Arial" w:hAnsi="Arial" w:cs="Arial" w:hint="eastAsia"/>
          <w:color w:val="333333"/>
          <w:kern w:val="0"/>
          <w:sz w:val="24"/>
        </w:rPr>
        <w:t>(</w:t>
      </w:r>
      <w:r>
        <w:rPr>
          <w:rFonts w:ascii="Arial" w:hAnsi="Arial" w:cs="Arial" w:hint="eastAsia"/>
          <w:color w:val="333333"/>
          <w:kern w:val="0"/>
          <w:sz w:val="24"/>
        </w:rPr>
        <w:t>注音版</w:t>
      </w:r>
      <w:r>
        <w:rPr>
          <w:rFonts w:ascii="Arial" w:hAnsi="Arial" w:cs="Arial" w:hint="eastAsia"/>
          <w:color w:val="333333"/>
          <w:kern w:val="0"/>
          <w:sz w:val="24"/>
        </w:rPr>
        <w:t>)</w:t>
      </w:r>
      <w:r>
        <w:rPr>
          <w:rFonts w:ascii="Arial" w:hAnsi="Arial" w:cs="Arial" w:hint="eastAsia"/>
          <w:color w:val="333333"/>
          <w:kern w:val="0"/>
          <w:sz w:val="24"/>
        </w:rPr>
        <w:t>》《爱打扮的豹先生</w:t>
      </w:r>
      <w:r>
        <w:rPr>
          <w:rFonts w:ascii="Arial" w:hAnsi="Arial" w:cs="Arial" w:hint="eastAsia"/>
          <w:color w:val="333333"/>
          <w:kern w:val="0"/>
          <w:sz w:val="24"/>
        </w:rPr>
        <w:t>(</w:t>
      </w:r>
      <w:r>
        <w:rPr>
          <w:rFonts w:ascii="Arial" w:hAnsi="Arial" w:cs="Arial" w:hint="eastAsia"/>
          <w:color w:val="333333"/>
          <w:kern w:val="0"/>
          <w:sz w:val="24"/>
        </w:rPr>
        <w:t>注音版</w:t>
      </w:r>
      <w:r>
        <w:rPr>
          <w:rFonts w:ascii="Arial" w:hAnsi="Arial" w:cs="Arial" w:hint="eastAsia"/>
          <w:color w:val="333333"/>
          <w:kern w:val="0"/>
          <w:sz w:val="24"/>
        </w:rPr>
        <w:t>)</w:t>
      </w:r>
      <w:r>
        <w:rPr>
          <w:rFonts w:ascii="Arial" w:hAnsi="Arial" w:cs="Arial" w:hint="eastAsia"/>
          <w:color w:val="333333"/>
          <w:kern w:val="0"/>
          <w:sz w:val="24"/>
        </w:rPr>
        <w:t>》《哭鼻子的灰小狼</w:t>
      </w:r>
      <w:r>
        <w:rPr>
          <w:rFonts w:ascii="Arial" w:hAnsi="Arial" w:cs="Arial" w:hint="eastAsia"/>
          <w:color w:val="333333"/>
          <w:kern w:val="0"/>
          <w:sz w:val="24"/>
        </w:rPr>
        <w:t>(</w:t>
      </w:r>
      <w:r>
        <w:rPr>
          <w:rFonts w:ascii="Arial" w:hAnsi="Arial" w:cs="Arial" w:hint="eastAsia"/>
          <w:color w:val="333333"/>
          <w:kern w:val="0"/>
          <w:sz w:val="24"/>
        </w:rPr>
        <w:t>注音版</w:t>
      </w:r>
      <w:r>
        <w:rPr>
          <w:rFonts w:ascii="Arial" w:hAnsi="Arial" w:cs="Arial" w:hint="eastAsia"/>
          <w:color w:val="333333"/>
          <w:kern w:val="0"/>
          <w:sz w:val="24"/>
        </w:rPr>
        <w:t>)</w:t>
      </w:r>
      <w:r>
        <w:rPr>
          <w:rFonts w:ascii="Arial" w:hAnsi="Arial" w:cs="Arial" w:hint="eastAsia"/>
          <w:color w:val="333333"/>
          <w:kern w:val="0"/>
          <w:sz w:val="24"/>
        </w:rPr>
        <w:t>》《顶呱呱的呱呱先生》《蓝天里的蜗牛</w:t>
      </w:r>
      <w:r>
        <w:rPr>
          <w:rFonts w:ascii="Arial" w:hAnsi="Arial" w:cs="Arial" w:hint="eastAsia"/>
          <w:color w:val="333333"/>
          <w:kern w:val="0"/>
          <w:sz w:val="24"/>
        </w:rPr>
        <w:t>(</w:t>
      </w:r>
      <w:r>
        <w:rPr>
          <w:rFonts w:ascii="Arial" w:hAnsi="Arial" w:cs="Arial" w:hint="eastAsia"/>
          <w:color w:val="333333"/>
          <w:kern w:val="0"/>
          <w:sz w:val="24"/>
        </w:rPr>
        <w:t>注音版</w:t>
      </w:r>
      <w:r>
        <w:rPr>
          <w:rFonts w:ascii="Arial" w:hAnsi="Arial" w:cs="Arial" w:hint="eastAsia"/>
          <w:color w:val="333333"/>
          <w:kern w:val="0"/>
          <w:sz w:val="24"/>
        </w:rPr>
        <w:t>)</w:t>
      </w:r>
      <w:r>
        <w:rPr>
          <w:rFonts w:ascii="Arial" w:hAnsi="Arial" w:cs="Arial" w:hint="eastAsia"/>
          <w:color w:val="333333"/>
          <w:kern w:val="0"/>
          <w:sz w:val="24"/>
        </w:rPr>
        <w:t>》。《张秋生小巴掌经典童话</w:t>
      </w:r>
      <w:r>
        <w:rPr>
          <w:rFonts w:ascii="Arial" w:hAnsi="Arial" w:cs="Arial" w:hint="eastAsia"/>
          <w:color w:val="333333"/>
          <w:kern w:val="0"/>
          <w:sz w:val="24"/>
        </w:rPr>
        <w:t>(</w:t>
      </w:r>
      <w:r>
        <w:rPr>
          <w:rFonts w:ascii="Arial" w:hAnsi="Arial" w:cs="Arial" w:hint="eastAsia"/>
          <w:color w:val="333333"/>
          <w:kern w:val="0"/>
          <w:sz w:val="24"/>
        </w:rPr>
        <w:t>注音版</w:t>
      </w:r>
      <w:r>
        <w:rPr>
          <w:rFonts w:ascii="Arial" w:hAnsi="Arial" w:cs="Arial" w:hint="eastAsia"/>
          <w:color w:val="333333"/>
          <w:kern w:val="0"/>
          <w:sz w:val="24"/>
        </w:rPr>
        <w:t>)(</w:t>
      </w:r>
      <w:r>
        <w:rPr>
          <w:rFonts w:ascii="Arial" w:hAnsi="Arial" w:cs="Arial" w:hint="eastAsia"/>
          <w:color w:val="333333"/>
          <w:kern w:val="0"/>
          <w:sz w:val="24"/>
        </w:rPr>
        <w:t>套装全</w:t>
      </w:r>
      <w:r>
        <w:rPr>
          <w:rFonts w:ascii="Arial" w:hAnsi="Arial" w:cs="Arial" w:hint="eastAsia"/>
          <w:color w:val="333333"/>
          <w:kern w:val="0"/>
          <w:sz w:val="24"/>
        </w:rPr>
        <w:t>6</w:t>
      </w:r>
      <w:r>
        <w:rPr>
          <w:rFonts w:ascii="Arial" w:hAnsi="Arial" w:cs="Arial" w:hint="eastAsia"/>
          <w:color w:val="333333"/>
          <w:kern w:val="0"/>
          <w:sz w:val="24"/>
        </w:rPr>
        <w:t>册</w:t>
      </w:r>
      <w:r>
        <w:rPr>
          <w:rFonts w:ascii="Arial" w:hAnsi="Arial" w:cs="Arial" w:hint="eastAsia"/>
          <w:color w:val="333333"/>
          <w:kern w:val="0"/>
          <w:sz w:val="24"/>
        </w:rPr>
        <w:t>)</w:t>
      </w:r>
      <w:r>
        <w:rPr>
          <w:rFonts w:ascii="Arial" w:hAnsi="Arial" w:cs="Arial" w:hint="eastAsia"/>
          <w:color w:val="333333"/>
          <w:kern w:val="0"/>
          <w:sz w:val="24"/>
        </w:rPr>
        <w:t>》精选了张秋生小巴掌童话各</w:t>
      </w:r>
      <w:r>
        <w:rPr>
          <w:rFonts w:ascii="Arial" w:hAnsi="Arial" w:cs="Arial" w:hint="eastAsia"/>
          <w:color w:val="333333"/>
          <w:kern w:val="0"/>
          <w:sz w:val="24"/>
        </w:rPr>
        <w:t>25</w:t>
      </w:r>
      <w:r>
        <w:rPr>
          <w:rFonts w:ascii="Arial" w:hAnsi="Arial" w:cs="Arial" w:hint="eastAsia"/>
          <w:color w:val="333333"/>
          <w:kern w:val="0"/>
          <w:sz w:val="24"/>
        </w:rPr>
        <w:t>篇，故事语言简练，意境优美，配以精美的黑白手绘插画，充满童真、童趣。每册书分</w:t>
      </w:r>
      <w:r>
        <w:rPr>
          <w:rFonts w:ascii="Arial" w:hAnsi="Arial" w:cs="Arial" w:hint="eastAsia"/>
          <w:color w:val="333333"/>
          <w:kern w:val="0"/>
          <w:sz w:val="24"/>
        </w:rPr>
        <w:t>5</w:t>
      </w:r>
      <w:r>
        <w:rPr>
          <w:rFonts w:ascii="Arial" w:hAnsi="Arial" w:cs="Arial" w:hint="eastAsia"/>
          <w:color w:val="333333"/>
          <w:kern w:val="0"/>
          <w:sz w:val="24"/>
        </w:rPr>
        <w:t>辑，每辑前面由张秋生先生亲自讲述</w:t>
      </w:r>
      <w:r>
        <w:rPr>
          <w:rFonts w:ascii="Arial" w:hAnsi="Arial" w:cs="Arial" w:hint="eastAsia"/>
          <w:color w:val="333333"/>
          <w:kern w:val="0"/>
          <w:sz w:val="24"/>
        </w:rPr>
        <w:t>"</w:t>
      </w:r>
      <w:r>
        <w:rPr>
          <w:rFonts w:ascii="Arial" w:hAnsi="Arial" w:cs="Arial" w:hint="eastAsia"/>
          <w:color w:val="333333"/>
          <w:kern w:val="0"/>
          <w:sz w:val="24"/>
        </w:rPr>
        <w:t>故事前面的故事</w:t>
      </w:r>
      <w:r>
        <w:rPr>
          <w:rFonts w:ascii="Arial" w:hAnsi="Arial" w:cs="Arial" w:hint="eastAsia"/>
          <w:color w:val="333333"/>
          <w:kern w:val="0"/>
          <w:sz w:val="24"/>
        </w:rPr>
        <w:t>"</w:t>
      </w:r>
      <w:r>
        <w:rPr>
          <w:rFonts w:ascii="Arial" w:hAnsi="Arial" w:cs="Arial" w:hint="eastAsia"/>
          <w:color w:val="333333"/>
          <w:kern w:val="0"/>
          <w:sz w:val="24"/>
        </w:rPr>
        <w:t>，让阅读更加充满趣味。</w:t>
      </w:r>
    </w:p>
    <w:p w:rsidR="00BE565B" w:rsidRDefault="00BE565B">
      <w:pPr>
        <w:ind w:firstLineChars="700" w:firstLine="3080"/>
        <w:jc w:val="left"/>
        <w:rPr>
          <w:rFonts w:ascii="宋体" w:hAnsi="宋体"/>
          <w:color w:val="000000"/>
          <w:sz w:val="44"/>
          <w:szCs w:val="44"/>
          <w:highlight w:val="lightGray"/>
          <w:lang w:val="zh-CN"/>
        </w:rPr>
      </w:pPr>
    </w:p>
    <w:p w:rsidR="00BE565B" w:rsidRDefault="00167A17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  <w:lang w:val="zh-CN"/>
        </w:rPr>
        <w:t>课后作业</w:t>
      </w:r>
    </w:p>
    <w:p w:rsidR="00BE565B" w:rsidRDefault="00BE565B">
      <w:pPr>
        <w:spacing w:line="440" w:lineRule="exact"/>
        <w:rPr>
          <w:rFonts w:ascii="宋体" w:eastAsia="宋体" w:hAnsi="宋体" w:cs="宋体"/>
          <w:b/>
          <w:bCs/>
          <w:sz w:val="24"/>
        </w:rPr>
      </w:pPr>
    </w:p>
    <w:p w:rsidR="00BE565B" w:rsidRDefault="00167A1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color w:val="0000FF"/>
          <w:sz w:val="24"/>
          <w:bdr w:val="single" w:sz="4" w:space="0" w:color="auto"/>
          <w:shd w:val="pct10" w:color="auto" w:fill="FFFFFF"/>
        </w:rPr>
        <w:t>思维创新大拓展</w:t>
      </w:r>
    </w:p>
    <w:p w:rsidR="00BE565B" w:rsidRDefault="00B571A3">
      <w:pPr>
        <w:spacing w:line="400" w:lineRule="exact"/>
        <w:rPr>
          <w:rFonts w:ascii="黑体" w:eastAsia="黑体" w:hAnsi="黑体"/>
          <w:b/>
          <w:color w:val="00B050"/>
          <w:sz w:val="24"/>
        </w:rPr>
      </w:pPr>
      <w:r w:rsidRPr="00B571A3">
        <w:rPr>
          <w:rFonts w:ascii="宋体" w:hAnsi="宋体"/>
          <w:noProof/>
          <w:sz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云形标注 2916" o:spid="_x0000_s1026" type="#_x0000_t106" style="position:absolute;left:0;text-align:left;margin-left:297pt;margin-top:7.6pt;width:121.25pt;height:31.2pt;z-index:14479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" adj="2806,38215">
            <v:textbox>
              <w:txbxContent>
                <w:p w:rsidR="00BE565B" w:rsidRDefault="00167A17">
                  <w:r>
                    <w:rPr>
                      <w:rFonts w:hint="eastAsia"/>
                      <w:color w:val="00B050"/>
                    </w:rPr>
                    <w:t>一定要细心</w:t>
                  </w:r>
                  <w:r>
                    <w:rPr>
                      <w:rFonts w:ascii="Arial" w:hAnsi="Arial" w:cs="Arial"/>
                      <w:noProof/>
                      <w:color w:val="0033CC"/>
                      <w:sz w:val="18"/>
                      <w:szCs w:val="18"/>
                    </w:rPr>
                    <w:drawing>
                      <wp:inline distT="0" distB="0" distL="114300" distR="114300">
                        <wp:extent cx="952500" cy="1085850"/>
                        <wp:effectExtent l="0" t="0" r="0" b="0"/>
                        <wp:docPr id="217" name="图片 1" descr="http://t1.baidu.com/it/u=1992399550,3350409534&amp;fm=0&amp;gp=0.jpg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7" name="图片 1" descr="http://t1.baidu.com/it/u=1992399550,3350409534&amp;fm=0&amp;gp=0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r:link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250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</w:rPr>
                    <w:t>哦！</w:t>
                  </w:r>
                </w:p>
              </w:txbxContent>
            </v:textbox>
          </v:shape>
        </w:pict>
      </w:r>
      <w:r w:rsidR="00167A17">
        <w:rPr>
          <w:rFonts w:ascii="黑体" w:eastAsia="黑体" w:hAnsi="黑体" w:hint="eastAsia"/>
          <w:noProof/>
          <w:sz w:val="24"/>
        </w:rPr>
        <w:drawing>
          <wp:anchor distT="0" distB="0" distL="114300" distR="114300" simplePos="0" relativeHeight="143891456" behindDoc="1" locked="0" layoutInCell="1" allowOverlap="0">
            <wp:simplePos x="0" y="0"/>
            <wp:positionH relativeFrom="column">
              <wp:posOffset>2257425</wp:posOffset>
            </wp:positionH>
            <wp:positionV relativeFrom="paragraph">
              <wp:posOffset>195580</wp:posOffset>
            </wp:positionV>
            <wp:extent cx="485775" cy="428625"/>
            <wp:effectExtent l="0" t="0" r="9525" b="9525"/>
            <wp:wrapNone/>
            <wp:docPr id="218" name="图片 2908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908" descr="鱼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grayscl/>
                      <a:lum bright="41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167A17">
        <w:rPr>
          <w:rFonts w:ascii="黑体" w:eastAsia="黑体" w:hAnsi="黑体" w:hint="eastAsia"/>
          <w:sz w:val="24"/>
        </w:rPr>
        <w:t>一、</w:t>
      </w:r>
      <w:r w:rsidR="00167A17">
        <w:rPr>
          <w:rFonts w:ascii="黑体" w:eastAsia="黑体" w:hAnsi="黑体" w:hint="eastAsia"/>
          <w:b/>
          <w:sz w:val="24"/>
        </w:rPr>
        <w:t>连线。</w:t>
      </w:r>
    </w:p>
    <w:p w:rsidR="00BE565B" w:rsidRDefault="00167A17">
      <w:pPr>
        <w:spacing w:line="400" w:lineRule="exact"/>
        <w:ind w:firstLineChars="200" w:firstLine="480"/>
        <w:rPr>
          <w:rFonts w:ascii="宋体" w:hAnsi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ɡuī zé</w:t>
      </w:r>
      <w:r>
        <w:rPr>
          <w:rFonts w:ascii="宋体" w:hAnsi="宋体"/>
          <w:noProof/>
          <w:color w:val="00B050"/>
          <w:sz w:val="24"/>
        </w:rPr>
        <w:drawing>
          <wp:anchor distT="0" distB="0" distL="114300" distR="114300" simplePos="0" relativeHeight="143896576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190500</wp:posOffset>
            </wp:positionV>
            <wp:extent cx="582930" cy="990600"/>
            <wp:effectExtent l="0" t="0" r="7620" b="0"/>
            <wp:wrapNone/>
            <wp:docPr id="219" name="图片 2904" descr="http://t1.baidu.com/it/u=2851919703,484413783&amp;fm=51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904" descr="http://t1.baidu.com/it/u=2851919703,484413783&amp;fm=51&amp;gp=0.jpg"/>
                    <pic:cNvPicPr>
                      <a:picLocks noChangeAspect="1"/>
                    </pic:cNvPicPr>
                  </pic:nvPicPr>
                  <pic:blipFill>
                    <a:blip r:embed="rId11" r:link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93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color w:val="00B050"/>
          <w:sz w:val="24"/>
        </w:rPr>
        <w:drawing>
          <wp:anchor distT="0" distB="0" distL="114300" distR="114300" simplePos="0" relativeHeight="143892480" behindDoc="1" locked="0" layoutInCell="1" allowOverlap="0">
            <wp:simplePos x="0" y="0"/>
            <wp:positionH relativeFrom="column">
              <wp:posOffset>2857500</wp:posOffset>
            </wp:positionH>
            <wp:positionV relativeFrom="paragraph">
              <wp:posOffset>238760</wp:posOffset>
            </wp:positionV>
            <wp:extent cx="485775" cy="428625"/>
            <wp:effectExtent l="0" t="0" r="9525" b="9525"/>
            <wp:wrapNone/>
            <wp:docPr id="220" name="图片 2903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2903" descr="鱼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grayscl/>
                      <a:lum bright="41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B050"/>
          <w:sz w:val="24"/>
        </w:rPr>
        <w:t xml:space="preserve">  </w:t>
      </w:r>
      <w:r>
        <w:rPr>
          <w:rFonts w:ascii="宋体" w:hAnsi="宋体" w:hint="eastAsia"/>
          <w:color w:val="00B050"/>
          <w:sz w:val="24"/>
        </w:rPr>
        <w:t xml:space="preserve">                   凌乱</w:t>
      </w:r>
    </w:p>
    <w:p w:rsidR="00BE565B" w:rsidRDefault="00167A17">
      <w:pPr>
        <w:spacing w:line="400" w:lineRule="exact"/>
        <w:ind w:firstLineChars="200" w:firstLine="480"/>
        <w:rPr>
          <w:rFonts w:ascii="宋体" w:hAnsi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xuē zi</w:t>
      </w:r>
      <w:r>
        <w:rPr>
          <w:rFonts w:ascii="宋体" w:hAnsi="宋体" w:hint="eastAsia"/>
          <w:noProof/>
          <w:color w:val="00B050"/>
          <w:sz w:val="24"/>
        </w:rPr>
        <w:drawing>
          <wp:anchor distT="0" distB="0" distL="114300" distR="114300" simplePos="0" relativeHeight="143893504" behindDoc="1" locked="0" layoutInCell="1" allowOverlap="0">
            <wp:simplePos x="0" y="0"/>
            <wp:positionH relativeFrom="column">
              <wp:posOffset>2286000</wp:posOffset>
            </wp:positionH>
            <wp:positionV relativeFrom="paragraph">
              <wp:posOffset>182880</wp:posOffset>
            </wp:positionV>
            <wp:extent cx="485775" cy="428625"/>
            <wp:effectExtent l="0" t="0" r="9525" b="9525"/>
            <wp:wrapNone/>
            <wp:docPr id="221" name="图片 2902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2902" descr="鱼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grayscl/>
                      <a:lum bright="41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B050"/>
          <w:sz w:val="24"/>
        </w:rPr>
        <w:t xml:space="preserve"> </w:t>
      </w:r>
      <w:r>
        <w:rPr>
          <w:rFonts w:ascii="宋体" w:hAnsi="宋体"/>
          <w:color w:val="00B050"/>
          <w:sz w:val="24"/>
        </w:rPr>
        <w:t xml:space="preserve">      </w:t>
      </w:r>
      <w:r>
        <w:rPr>
          <w:rFonts w:ascii="宋体" w:hAnsi="宋体" w:hint="eastAsia"/>
          <w:color w:val="00B050"/>
          <w:sz w:val="24"/>
        </w:rPr>
        <w:t xml:space="preserve">                     规则</w:t>
      </w:r>
      <w:r>
        <w:rPr>
          <w:rFonts w:ascii="宋体" w:hAnsi="宋体"/>
          <w:color w:val="00B050"/>
          <w:sz w:val="24"/>
        </w:rPr>
        <w:t xml:space="preserve">                    </w:t>
      </w:r>
      <w:r>
        <w:rPr>
          <w:rFonts w:ascii="宋体" w:hAnsi="宋体" w:hint="eastAsia"/>
          <w:color w:val="00B050"/>
          <w:sz w:val="24"/>
        </w:rPr>
        <w:t xml:space="preserve"> </w:t>
      </w:r>
      <w:r>
        <w:rPr>
          <w:rFonts w:ascii="宋体" w:hAnsi="宋体"/>
          <w:color w:val="00B050"/>
          <w:sz w:val="24"/>
        </w:rPr>
        <w:t xml:space="preserve">                            </w:t>
      </w:r>
    </w:p>
    <w:p w:rsidR="00BE565B" w:rsidRDefault="00167A17">
      <w:pPr>
        <w:spacing w:line="400" w:lineRule="exact"/>
        <w:ind w:firstLineChars="200" w:firstLine="480"/>
        <w:rPr>
          <w:rFonts w:ascii="宋体" w:hAnsi="宋体"/>
          <w:color w:val="00B050"/>
          <w:sz w:val="24"/>
        </w:rPr>
      </w:pPr>
      <w:r>
        <w:rPr>
          <w:rFonts w:ascii="宋体" w:hAnsi="宋体" w:hint="eastAsia"/>
          <w:noProof/>
          <w:color w:val="00B050"/>
          <w:sz w:val="24"/>
        </w:rPr>
        <w:drawing>
          <wp:anchor distT="0" distB="0" distL="114300" distR="114300" simplePos="0" relativeHeight="143894528" behindDoc="1" locked="0" layoutInCell="1" allowOverlap="0">
            <wp:simplePos x="0" y="0"/>
            <wp:positionH relativeFrom="column">
              <wp:posOffset>2771140</wp:posOffset>
            </wp:positionH>
            <wp:positionV relativeFrom="paragraph">
              <wp:posOffset>193675</wp:posOffset>
            </wp:positionV>
            <wp:extent cx="485775" cy="428625"/>
            <wp:effectExtent l="0" t="0" r="9525" b="9525"/>
            <wp:wrapNone/>
            <wp:docPr id="222" name="图片 2901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2901" descr="鱼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grayscl/>
                      <a:lum bright="41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B050"/>
          <w:sz w:val="24"/>
        </w:rPr>
        <w:t>z</w:t>
      </w:r>
      <w:r>
        <w:rPr>
          <w:rFonts w:ascii="宋体" w:eastAsia="宋体" w:hAnsi="宋体" w:cs="宋体" w:hint="eastAsia"/>
          <w:color w:val="00B050"/>
          <w:sz w:val="24"/>
        </w:rPr>
        <w:t>ēng jiā</w:t>
      </w:r>
      <w:r>
        <w:rPr>
          <w:rFonts w:ascii="宋体" w:hAnsi="宋体" w:hint="eastAsia"/>
          <w:color w:val="00B050"/>
          <w:sz w:val="24"/>
        </w:rPr>
        <w:t xml:space="preserve">                   增加</w:t>
      </w:r>
    </w:p>
    <w:p w:rsidR="00BE565B" w:rsidRDefault="00167A17">
      <w:pPr>
        <w:spacing w:line="400" w:lineRule="exact"/>
        <w:ind w:firstLineChars="200" w:firstLine="480"/>
        <w:rPr>
          <w:rFonts w:ascii="宋体" w:hAnsi="宋体"/>
          <w:color w:val="00B050"/>
          <w:sz w:val="24"/>
        </w:rPr>
      </w:pPr>
      <w:r>
        <w:rPr>
          <w:rFonts w:ascii="宋体" w:hAnsi="宋体" w:hint="eastAsia"/>
          <w:noProof/>
          <w:color w:val="00B050"/>
          <w:sz w:val="24"/>
        </w:rPr>
        <w:drawing>
          <wp:anchor distT="0" distB="0" distL="114300" distR="114300" simplePos="0" relativeHeight="143895552" behindDoc="1" locked="0" layoutInCell="1" allowOverlap="0">
            <wp:simplePos x="0" y="0"/>
            <wp:positionH relativeFrom="column">
              <wp:posOffset>2286000</wp:posOffset>
            </wp:positionH>
            <wp:positionV relativeFrom="paragraph">
              <wp:posOffset>170180</wp:posOffset>
            </wp:positionV>
            <wp:extent cx="485775" cy="428625"/>
            <wp:effectExtent l="0" t="0" r="9525" b="9525"/>
            <wp:wrapNone/>
            <wp:docPr id="223" name="图片 2900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2900" descr="鱼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grayscl/>
                      <a:lum bright="41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B050"/>
          <w:sz w:val="24"/>
        </w:rPr>
        <w:t>líng luàn</w:t>
      </w:r>
      <w:r>
        <w:rPr>
          <w:rFonts w:ascii="宋体" w:hAnsi="宋体" w:hint="eastAsia"/>
          <w:color w:val="00B050"/>
          <w:sz w:val="24"/>
        </w:rPr>
        <w:t xml:space="preserve">   </w:t>
      </w:r>
      <w:r>
        <w:rPr>
          <w:rFonts w:ascii="宋体" w:hAnsi="宋体"/>
          <w:color w:val="00B050"/>
          <w:sz w:val="24"/>
        </w:rPr>
        <w:t xml:space="preserve">   </w:t>
      </w:r>
      <w:r>
        <w:rPr>
          <w:rFonts w:ascii="宋体" w:hAnsi="宋体" w:hint="eastAsia"/>
          <w:color w:val="00B050"/>
          <w:sz w:val="24"/>
        </w:rPr>
        <w:t xml:space="preserve">                  水洼</w:t>
      </w:r>
    </w:p>
    <w:p w:rsidR="00BE565B" w:rsidRDefault="00167A17">
      <w:pPr>
        <w:spacing w:line="400" w:lineRule="exact"/>
        <w:ind w:firstLineChars="200" w:firstLine="480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shuǐ wā </w:t>
      </w:r>
      <w:r>
        <w:rPr>
          <w:rFonts w:ascii="宋体" w:hAnsi="宋体"/>
          <w:color w:val="00B050"/>
          <w:sz w:val="24"/>
        </w:rPr>
        <w:t xml:space="preserve"> </w:t>
      </w:r>
      <w:r>
        <w:rPr>
          <w:rFonts w:ascii="宋体" w:hAnsi="宋体" w:hint="eastAsia"/>
          <w:color w:val="00B050"/>
          <w:sz w:val="24"/>
        </w:rPr>
        <w:t xml:space="preserve">                  靴子     </w:t>
      </w:r>
    </w:p>
    <w:p w:rsidR="00BE565B" w:rsidRDefault="00167A1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二、照样子写词语。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（湿漉漉）的水泥道</w:t>
      </w:r>
    </w:p>
    <w:p w:rsidR="00BE565B" w:rsidRDefault="00167A1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sz w:val="24"/>
        </w:rPr>
        <w:t>（ 　　 ）的水洼   （ 　 　）的麦苗　（ 　　  ）的树叶</w:t>
      </w:r>
    </w:p>
    <w:p w:rsidR="00BE565B" w:rsidRDefault="00167A1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阅读能力大提升</w:t>
      </w:r>
    </w:p>
    <w:p w:rsidR="00BE565B" w:rsidRDefault="00167A17">
      <w:pPr>
        <w:pStyle w:val="a3"/>
        <w:rPr>
          <w:rFonts w:ascii="宋体" w:eastAsia="宋体" w:hAnsi="宋体" w:cs="宋体"/>
          <w:b/>
          <w:bCs/>
          <w:color w:val="00B050"/>
          <w:sz w:val="24"/>
          <w:bdr w:val="single" w:sz="4" w:space="0" w:color="auto"/>
          <w:shd w:val="pct10" w:color="auto" w:fill="FFFFFF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三、重点段落品析。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道路两旁的法国梧桐树，掉下了一片片金黄金黄的叶子。这一片片闪着雨珠的叶子，一掉下来，便紧紧地粘在湿漉漉的水泥道上了。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lastRenderedPageBreak/>
        <w:t>我走在院墙外的水泥道上。水泥道像铺上了一块彩色的地毯。这是一块印着落叶图案的、闪闪发光的地毯，从脚下一直铺到很远很远的地方，一直到路的尽头……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每一片法国梧桐树的落叶，都像一个金色的小巴掌，熨帖地、平展地粘在水泥道上。它们排列得并不规则，甚至有些凌乱，然而，这更增添了水泥道的美。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我一步一步小心地走着，一片一片仔细地数着。我穿着一双棕红色的小雨靴。你瞧，这多像两只棕红色的小鸟，在秋天金黄的叶丛间，愉快地蹦跳着、歌唱着……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1．根据短文内容填空。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水泥道像________。梧桐树的落叶像________。棕红色的小雨靴像________。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2．从哪里可以看出门前水泥道的美？在短文中找出相关的句子抄写下来。</w:t>
      </w:r>
    </w:p>
    <w:p w:rsidR="00BE565B" w:rsidRDefault="00167A1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                                                      </w:t>
      </w:r>
      <w:r>
        <w:rPr>
          <w:rFonts w:ascii="宋体" w:eastAsia="宋体" w:hAnsi="宋体" w:cs="宋体" w:hint="eastAsia"/>
          <w:color w:val="00B050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 xml:space="preserve">                                             </w:t>
      </w:r>
    </w:p>
    <w:p w:rsidR="00BE565B" w:rsidRDefault="00167A17">
      <w:pPr>
        <w:spacing w:line="440" w:lineRule="exact"/>
        <w:rPr>
          <w:rFonts w:ascii="宋体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思维创新大拓展</w:t>
      </w:r>
    </w:p>
    <w:p w:rsidR="00BE565B" w:rsidRDefault="00167A17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四、看一看，写一写。</w:t>
      </w:r>
    </w:p>
    <w:p w:rsidR="00BE565B" w:rsidRDefault="00167A17">
      <w:pPr>
        <w:spacing w:line="440" w:lineRule="exact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“铺满金色巴掌的水泥道”，多美的发现啊！你在上学或放学路上看到了什么样的景色？用几句话写下来吧。</w:t>
      </w:r>
    </w:p>
    <w:p w:rsidR="00BE565B" w:rsidRDefault="00167A17">
      <w:pPr>
        <w:spacing w:line="440" w:lineRule="exact"/>
        <w:rPr>
          <w:rFonts w:ascii="宋体" w:eastAsia="宋体" w:hAnsi="宋体" w:cs="宋体"/>
          <w:color w:val="00B050"/>
          <w:sz w:val="24"/>
          <w:u w:val="single"/>
        </w:rPr>
      </w:pP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                                                             </w:t>
      </w:r>
    </w:p>
    <w:p w:rsidR="00BE565B" w:rsidRDefault="00167A17">
      <w:pPr>
        <w:spacing w:line="440" w:lineRule="exact"/>
        <w:rPr>
          <w:rFonts w:ascii="宋体" w:eastAsia="宋体" w:hAnsi="宋体" w:cs="宋体"/>
          <w:color w:val="00B050"/>
          <w:sz w:val="24"/>
          <w:u w:val="single"/>
        </w:rPr>
      </w:pP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                                                             </w:t>
      </w:r>
    </w:p>
    <w:p w:rsidR="00BE565B" w:rsidRDefault="00167A17">
      <w:pPr>
        <w:spacing w:line="440" w:lineRule="exact"/>
        <w:rPr>
          <w:rFonts w:ascii="宋体" w:eastAsia="宋体" w:hAnsi="宋体" w:cs="宋体"/>
          <w:color w:val="00B050"/>
          <w:sz w:val="24"/>
          <w:u w:val="single"/>
        </w:rPr>
      </w:pP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                                                             </w:t>
      </w:r>
    </w:p>
    <w:p w:rsidR="00BE565B" w:rsidRDefault="00167A17">
      <w:pPr>
        <w:spacing w:line="440" w:lineRule="exact"/>
        <w:rPr>
          <w:rFonts w:ascii="宋体" w:eastAsia="宋体" w:hAnsi="宋体" w:cs="宋体"/>
          <w:color w:val="00B050"/>
          <w:sz w:val="24"/>
          <w:u w:val="single"/>
        </w:rPr>
      </w:pP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                                                              </w:t>
      </w:r>
    </w:p>
    <w:p w:rsidR="00BE565B" w:rsidRDefault="00BE565B">
      <w:pPr>
        <w:spacing w:line="440" w:lineRule="exact"/>
        <w:rPr>
          <w:rFonts w:ascii="宋体" w:eastAsia="宋体" w:hAnsi="宋体" w:cs="宋体"/>
          <w:b/>
          <w:bCs/>
          <w:sz w:val="24"/>
        </w:rPr>
      </w:pPr>
    </w:p>
    <w:p w:rsidR="00BE565B" w:rsidRDefault="00167A17">
      <w:pPr>
        <w:spacing w:line="360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hAnsi="宋体" w:hint="eastAsia"/>
          <w:b/>
          <w:sz w:val="24"/>
        </w:rPr>
        <w:t>参考答案</w:t>
      </w:r>
    </w:p>
    <w:p w:rsidR="00BE565B" w:rsidRDefault="00167A17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一、xuē zi ɡuī zé shuǐ wā líng luàn </w:t>
      </w:r>
      <w:r>
        <w:rPr>
          <w:rFonts w:ascii="宋体" w:hAnsi="宋体" w:hint="eastAsia"/>
          <w:color w:val="00B050"/>
          <w:sz w:val="24"/>
        </w:rPr>
        <w:t>z</w:t>
      </w:r>
      <w:r>
        <w:rPr>
          <w:rFonts w:ascii="宋体" w:eastAsia="宋体" w:hAnsi="宋体" w:cs="宋体" w:hint="eastAsia"/>
          <w:color w:val="00B050"/>
          <w:sz w:val="24"/>
        </w:rPr>
        <w:t>ēng jiā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靴  子 规  则  水  洼  凌   乱   增   加  </w:t>
      </w:r>
    </w:p>
    <w:p w:rsidR="00BE565B" w:rsidRDefault="00167A1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二、亮晶晶　绿油油　青灵灵</w:t>
      </w:r>
    </w:p>
    <w:p w:rsidR="00BE565B" w:rsidRDefault="00167A17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三、</w:t>
      </w:r>
      <w:r>
        <w:rPr>
          <w:rFonts w:ascii="宋体" w:eastAsia="宋体" w:hAnsi="宋体" w:cs="宋体" w:hint="eastAsia"/>
          <w:color w:val="00B050"/>
          <w:sz w:val="24"/>
        </w:rPr>
        <w:t>1．铺上了一块彩色的地毯　一个金色的小巴掌　两只棕红色的小鸟</w:t>
      </w:r>
    </w:p>
    <w:p w:rsidR="00BE565B" w:rsidRDefault="00167A17">
      <w:pPr>
        <w:spacing w:line="440" w:lineRule="exact"/>
        <w:ind w:firstLineChars="100" w:firstLine="241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 xml:space="preserve"> 2.</w:t>
      </w:r>
      <w:r>
        <w:rPr>
          <w:rFonts w:ascii="宋体" w:eastAsia="宋体" w:hAnsi="宋体" w:cs="宋体" w:hint="eastAsia"/>
          <w:color w:val="00B050"/>
          <w:sz w:val="24"/>
        </w:rPr>
        <w:t>水泥道像铺上了一块彩色的地毯。这是一块印着落叶图案的、闪闪发光的地毯，从脚下一直铺到很远很远的地方，一直到路的尽头……</w:t>
      </w:r>
    </w:p>
    <w:p w:rsidR="00BE565B" w:rsidRDefault="00167A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每一片法国梧桐树的落叶，都像一个金色的小巴掌，熨帖地、平展地粘在水泥道上。它们排列得并不规则，甚至有些凌乱，然而，这更增添了水泥道的美。</w:t>
      </w:r>
    </w:p>
    <w:p w:rsidR="00BE565B" w:rsidRDefault="00167A17">
      <w:pPr>
        <w:spacing w:line="440" w:lineRule="exact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四、上学的路上有一垅稻田，那里稻香扑鼻。旁边是花的海洋，花儿上有晶莹的</w:t>
      </w:r>
      <w:r>
        <w:rPr>
          <w:rFonts w:ascii="宋体" w:eastAsia="宋体" w:hAnsi="宋体" w:cs="宋体" w:hint="eastAsia"/>
          <w:color w:val="00B050"/>
          <w:sz w:val="24"/>
        </w:rPr>
        <w:lastRenderedPageBreak/>
        <w:t>露珠，闻着香气迷人，十分炫目。还有一片树林，那里绿树成荫，像一块无瑕的翡翠。银杏树那边阳光明媚、景色宜人。然后要经过一条马路，马路上，车辆川流不息，像闪电一样冲过去。好不容易过了马路又要经过一片草地。草地上；飞翔的小鸟叽叽喳喳地叫着，十分舒畅。像薄纱一样的晨雾被慢慢地掀开了。我奔跑在河畔田间里的小路上，不知跑了多久，才跑到我们的小学。</w:t>
      </w:r>
    </w:p>
    <w:p w:rsidR="00BE565B" w:rsidRDefault="00BE565B"/>
    <w:sectPr w:rsidR="00BE565B" w:rsidSect="00B571A3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A17" w:rsidRDefault="00167A17">
      <w:r>
        <w:separator/>
      </w:r>
    </w:p>
  </w:endnote>
  <w:endnote w:type="continuationSeparator" w:id="0">
    <w:p w:rsidR="00167A17" w:rsidRDefault="00167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A17" w:rsidRDefault="00167A17">
      <w:r>
        <w:separator/>
      </w:r>
    </w:p>
  </w:footnote>
  <w:footnote w:type="continuationSeparator" w:id="0">
    <w:p w:rsidR="00167A17" w:rsidRDefault="00167A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65B" w:rsidRPr="00791266" w:rsidRDefault="00BE565B" w:rsidP="00791266">
    <w:pPr>
      <w:pStyle w:val="a6"/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33055D4"/>
    <w:rsid w:val="00167A17"/>
    <w:rsid w:val="00791266"/>
    <w:rsid w:val="00AC10CF"/>
    <w:rsid w:val="00B571A3"/>
    <w:rsid w:val="00BE565B"/>
    <w:rsid w:val="05F3382C"/>
    <w:rsid w:val="0A7D463F"/>
    <w:rsid w:val="10C819C1"/>
    <w:rsid w:val="135960CC"/>
    <w:rsid w:val="13E20F77"/>
    <w:rsid w:val="233055D4"/>
    <w:rsid w:val="27097830"/>
    <w:rsid w:val="3BAD1D09"/>
    <w:rsid w:val="43050917"/>
    <w:rsid w:val="531177FE"/>
    <w:rsid w:val="796B0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  <o:rules v:ext="edit">
        <o:r id="V:Rule1" type="callout" idref="#云形标注 291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71A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B571A3"/>
    <w:pPr>
      <w:jc w:val="left"/>
    </w:pPr>
  </w:style>
  <w:style w:type="paragraph" w:styleId="a4">
    <w:name w:val="Plain Text"/>
    <w:basedOn w:val="a"/>
    <w:qFormat/>
    <w:rsid w:val="00B571A3"/>
    <w:rPr>
      <w:rFonts w:ascii="宋体" w:hAnsi="Courier New" w:cs="Courier New"/>
      <w:szCs w:val="21"/>
    </w:rPr>
  </w:style>
  <w:style w:type="paragraph" w:styleId="a5">
    <w:name w:val="footer"/>
    <w:basedOn w:val="a"/>
    <w:rsid w:val="00B571A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rsid w:val="00B571A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B571A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qFormat/>
    <w:rsid w:val="00B571A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正文文本 (20)"/>
    <w:basedOn w:val="a"/>
    <w:link w:val="200"/>
    <w:uiPriority w:val="99"/>
    <w:unhideWhenUsed/>
    <w:qFormat/>
    <w:rsid w:val="00B571A3"/>
    <w:pPr>
      <w:shd w:val="clear" w:color="auto" w:fill="FFFFFF"/>
      <w:spacing w:line="341" w:lineRule="exact"/>
      <w:jc w:val="distribute"/>
    </w:pPr>
    <w:rPr>
      <w:rFonts w:ascii="宋体" w:eastAsia="宋体" w:hAnsi="宋体" w:hint="eastAsia"/>
    </w:rPr>
  </w:style>
  <w:style w:type="character" w:customStyle="1" w:styleId="200">
    <w:name w:val="正文文本 (20)_"/>
    <w:basedOn w:val="a0"/>
    <w:link w:val="20"/>
    <w:uiPriority w:val="99"/>
    <w:unhideWhenUsed/>
    <w:qFormat/>
    <w:rsid w:val="00B571A3"/>
    <w:rPr>
      <w:rFonts w:ascii="宋体" w:eastAsia="宋体" w:hAnsi="宋体" w:hint="eastAsia"/>
      <w:sz w:val="21"/>
    </w:rPr>
  </w:style>
  <w:style w:type="character" w:customStyle="1" w:styleId="201pt">
    <w:name w:val="正文文本 (20) + 间距 1 pt"/>
    <w:basedOn w:val="200"/>
    <w:uiPriority w:val="99"/>
    <w:unhideWhenUsed/>
    <w:qFormat/>
    <w:rsid w:val="00B571A3"/>
    <w:rPr>
      <w:rFonts w:ascii="宋体" w:eastAsia="宋体" w:hAnsi="宋体" w:hint="eastAsia"/>
      <w:spacing w:val="30"/>
      <w:sz w:val="21"/>
    </w:rPr>
  </w:style>
  <w:style w:type="character" w:customStyle="1" w:styleId="2">
    <w:name w:val="正文文本 (2)_"/>
    <w:basedOn w:val="a0"/>
    <w:link w:val="21"/>
    <w:uiPriority w:val="99"/>
    <w:unhideWhenUsed/>
    <w:qFormat/>
    <w:rsid w:val="00B571A3"/>
    <w:rPr>
      <w:rFonts w:ascii="宋体" w:eastAsia="宋体" w:hAnsi="宋体" w:hint="eastAsia"/>
      <w:sz w:val="20"/>
    </w:rPr>
  </w:style>
  <w:style w:type="paragraph" w:customStyle="1" w:styleId="21">
    <w:name w:val="正文文本 (2)"/>
    <w:basedOn w:val="a"/>
    <w:link w:val="2"/>
    <w:uiPriority w:val="99"/>
    <w:unhideWhenUsed/>
    <w:qFormat/>
    <w:rsid w:val="00B571A3"/>
    <w:pPr>
      <w:shd w:val="clear" w:color="auto" w:fill="FFFFFF"/>
      <w:spacing w:before="840" w:after="360" w:line="346" w:lineRule="exact"/>
      <w:ind w:hanging="1300"/>
      <w:jc w:val="distribute"/>
    </w:pPr>
    <w:rPr>
      <w:rFonts w:ascii="宋体" w:eastAsia="宋体" w:hAnsi="宋体" w:hint="eastAsia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mage.baidu.com/i?ct=503316480&amp;z=0&amp;tn=baiduimagedetail&amp;word=%BF%C9%B0%AE%BF%A8%CD%A8%BB%AD&amp;in=4139&amp;cl=2&amp;lm=-1&amp;pn=173&amp;rn=1&amp;di=39334430520&amp;ln=2000&amp;fr=&amp;fmq=&amp;ic=&amp;s=&amp;se=&amp;sme=0&amp;tab=&amp;width=&amp;height=&amp;face=&amp;is=&amp;istype=2" TargetMode="External"/><Relationship Id="rId12" Type="http://schemas.openxmlformats.org/officeDocument/2006/relationships/image" Target="http://t1.baidu.com/it/u=2851919703,484413783%2525252526fm=51%2525252526gp=0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http://t1.baidu.com/it/u=1992399550,3350409534%2525252526fm=0%2525252526gp=0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1376</Words>
  <Characters>7844</Characters>
  <Application>Microsoft Office Word</Application>
  <DocSecurity>0</DocSecurity>
  <Lines>65</Lines>
  <Paragraphs>18</Paragraphs>
  <ScaleCrop>false</ScaleCrop>
  <Company/>
  <LinksUpToDate>false</LinksUpToDate>
  <CharactersWithSpaces>9202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2018-03-02T00:01:00Z</dcterms:created>
  <dcterms:modified xsi:type="dcterms:W3CDTF">2018-07-07T03:36:00Z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